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CA27ED">
        <w:rPr>
          <w:b/>
          <w:sz w:val="20"/>
        </w:rPr>
        <w:t xml:space="preserve"> przez</w:t>
      </w:r>
      <w:r w:rsidR="00CA27ED">
        <w:rPr>
          <w:b/>
          <w:sz w:val="20"/>
        </w:rPr>
        <w:tab/>
        <w:t>Zielonka dnia, 28</w:t>
      </w:r>
      <w:bookmarkStart w:id="0" w:name="_GoBack"/>
      <w:bookmarkEnd w:id="0"/>
      <w:r w:rsidR="00A16C5B">
        <w:rPr>
          <w:b/>
          <w:sz w:val="20"/>
        </w:rPr>
        <w:t>.07.2014</w:t>
      </w:r>
      <w:r w:rsidR="00A442B3">
        <w:rPr>
          <w:b/>
          <w:sz w:val="20"/>
        </w:rPr>
        <w:t>r.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6D4B5D"/>
    <w:p w:rsidR="006D4B5D" w:rsidRDefault="006D4B5D" w:rsidP="006D4B5D"/>
    <w:p w:rsidR="006D4B5D" w:rsidRPr="006D4B5D" w:rsidRDefault="006D4B5D" w:rsidP="006D4B5D"/>
    <w:p w:rsidR="008C3509" w:rsidRDefault="008C3509">
      <w:pPr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>
      <w:pPr>
        <w:jc w:val="center"/>
      </w:pPr>
      <w:r>
        <w:t xml:space="preserve">ISTOTNYCH WARUNKÓW ZAMÓWIENIA </w:t>
      </w:r>
    </w:p>
    <w:p w:rsidR="008C3509" w:rsidRDefault="008C3509">
      <w:pPr>
        <w:rPr>
          <w:b/>
        </w:rPr>
      </w:pPr>
      <w:r>
        <w:rPr>
          <w:b/>
        </w:rPr>
        <w:t xml:space="preserve"> </w:t>
      </w:r>
      <w:r w:rsidR="00EC5413">
        <w:rPr>
          <w:b/>
        </w:rPr>
        <w:t>Dostawę filmów do zdjęć rentgenowskich, kopert do przechowywania  zdjęć rentgenowskich</w:t>
      </w:r>
      <w:r w:rsidR="00A16C5B">
        <w:rPr>
          <w:b/>
        </w:rPr>
        <w:t>, wywoływacza i utrwalacza do zdjęć RTG</w:t>
      </w:r>
      <w:r w:rsidR="00EC5413">
        <w:rPr>
          <w:b/>
        </w:rPr>
        <w:t xml:space="preserve"> 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>
      <w:pPr>
        <w:rPr>
          <w:b/>
        </w:rPr>
      </w:pPr>
    </w:p>
    <w:p w:rsidR="008C3509" w:rsidRDefault="008C3509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8C3509" w:rsidRDefault="005601CB" w:rsidP="005306FA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>CPV 33124210-0</w:t>
      </w:r>
      <w:r w:rsidR="000A2E3A">
        <w:rPr>
          <w:b/>
          <w:szCs w:val="24"/>
        </w:rPr>
        <w:t xml:space="preserve"> </w:t>
      </w:r>
    </w:p>
    <w:p w:rsidR="000A2E3A" w:rsidRDefault="000A2E3A" w:rsidP="000A2E3A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</w:t>
      </w:r>
      <w:r w:rsidR="00A16C5B">
        <w:rPr>
          <w:b/>
          <w:szCs w:val="24"/>
        </w:rPr>
        <w:t xml:space="preserve">                               </w:t>
      </w:r>
      <w:r>
        <w:rPr>
          <w:b/>
          <w:szCs w:val="24"/>
        </w:rPr>
        <w:t xml:space="preserve"> 30199230-1</w:t>
      </w:r>
    </w:p>
    <w:p w:rsidR="00A16C5B" w:rsidRPr="00B87841" w:rsidRDefault="00A16C5B" w:rsidP="000A2E3A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24931230-0</w:t>
      </w:r>
    </w:p>
    <w:p w:rsidR="008C3509" w:rsidRPr="00B87841" w:rsidRDefault="008C3509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>
      <w:r>
        <w:t>NIP:  125-10-41-592</w:t>
      </w:r>
    </w:p>
    <w:p w:rsidR="008C3509" w:rsidRDefault="00177CAB">
      <w:r>
        <w:t>REGON:  016180722</w:t>
      </w:r>
    </w:p>
    <w:p w:rsidR="008C3509" w:rsidRDefault="008C3509">
      <w:r>
        <w:t>w postępowaniu o zamówienie publiczne prowadzone na podstawie przepisów Prawa  zamówień publicznych ( Dz. U. z 2004 r. Nr 19, poz. 177).</w:t>
      </w:r>
    </w:p>
    <w:p w:rsidR="008C3509" w:rsidRDefault="008C3509"/>
    <w:p w:rsidR="008C3509" w:rsidRDefault="008C3509"/>
    <w:p w:rsidR="008C3509" w:rsidRDefault="008C3509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A16C5B">
        <w:rPr>
          <w:b/>
          <w:bCs/>
          <w:color w:val="000000" w:themeColor="text1"/>
        </w:rPr>
        <w:t>207</w:t>
      </w:r>
      <w:r w:rsidR="00A83BE6" w:rsidRPr="00A83BE6">
        <w:rPr>
          <w:b/>
          <w:bCs/>
          <w:color w:val="000000" w:themeColor="text1"/>
        </w:rPr>
        <w:t xml:space="preserve">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>
      <w:pPr>
        <w:ind w:firstLine="709"/>
        <w:rPr>
          <w:color w:val="FF0000"/>
        </w:rPr>
      </w:pPr>
    </w:p>
    <w:p w:rsidR="008C3509" w:rsidRPr="00A83BE6" w:rsidRDefault="008C3509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3072B3">
        <w:t xml:space="preserve">w zakresie tej samej części </w:t>
      </w:r>
      <w:r>
        <w:t>spowoduje jego wykluczenie z dalszego postępowania.</w:t>
      </w:r>
    </w:p>
    <w:p w:rsidR="008C3509" w:rsidRDefault="003072B3">
      <w:pPr>
        <w:numPr>
          <w:ilvl w:val="0"/>
          <w:numId w:val="15"/>
        </w:numPr>
        <w:tabs>
          <w:tab w:val="left" w:pos="0"/>
        </w:tabs>
      </w:pPr>
      <w:r>
        <w:t xml:space="preserve">Zamawiający </w:t>
      </w:r>
      <w:r w:rsidR="008C3509">
        <w:t xml:space="preserve"> dopuszcza składania ofert częściowych na poszczególne zadania.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 xml:space="preserve">W szczególnie uzasadnionych przypadkach, przed terminem składania ofert  Zamawiający może wprowadzić zmiany w dokumentach przetargowych, o których niezwłocznie powiadomi </w:t>
      </w:r>
      <w:r>
        <w:lastRenderedPageBreak/>
        <w:t>każdego z uczestników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 przypadku, gdy zmiana powodować będzie konieczność korekty oferty, Zamawiający przedłuży termin składania ofert. W takim przypadku wszelkie prawa i zobowiązania Oferenta i Zamawiającego odnośnie wcześniej ustalonych terminów będą podlegały nowemu terminowi.</w:t>
      </w:r>
    </w:p>
    <w:p w:rsidR="008C3509" w:rsidRDefault="008C3509">
      <w:pPr>
        <w:pStyle w:val="Nagwek9"/>
        <w:tabs>
          <w:tab w:val="clear" w:pos="0"/>
          <w:tab w:val="left" w:pos="69"/>
        </w:tabs>
      </w:pPr>
    </w:p>
    <w:p w:rsidR="008C3509" w:rsidRDefault="008C3509"/>
    <w:p w:rsidR="008C3509" w:rsidRDefault="008C3509"/>
    <w:p w:rsidR="008C3509" w:rsidRDefault="008C3509"/>
    <w:p w:rsidR="008C3509" w:rsidRDefault="008C3509"/>
    <w:p w:rsidR="008C3509" w:rsidRDefault="008C3509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Oferent składa ofertę zgodnie z wymaganiami określonymi w Specyfikacji Istotnych Warunków Zamówienia.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Ofertę należy złożyć na (bądź w formie) druku „OFERTA”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Oferentowi nie wolno dokonywać żadnych zmian merytorycznych we wzorze druku „OFERTA”  opracowanym przez Zamawiającego </w:t>
      </w:r>
      <w:r>
        <w:rPr>
          <w:b/>
          <w:bCs/>
        </w:rPr>
        <w:t>(w zał.: nr 1)</w:t>
      </w:r>
      <w:r>
        <w:t>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Każda strona oferty powinna być parafowana przez osobę podpisującą ofertę, a wszystkie strony oferty ponumerowane.</w:t>
      </w:r>
    </w:p>
    <w:p w:rsidR="008C3509" w:rsidRDefault="008C3509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A16C5B">
        <w:rPr>
          <w:i/>
        </w:rPr>
        <w:t xml:space="preserve">Oferta na dostawę filmów, </w:t>
      </w:r>
      <w:r w:rsidR="00884829">
        <w:rPr>
          <w:i/>
        </w:rPr>
        <w:t xml:space="preserve">kopert </w:t>
      </w:r>
      <w:r w:rsidR="00A16C5B">
        <w:rPr>
          <w:i/>
        </w:rPr>
        <w:t xml:space="preserve">i chemii </w:t>
      </w:r>
      <w:r w:rsidR="00884829">
        <w:rPr>
          <w:i/>
        </w:rPr>
        <w:t>RTG</w:t>
      </w:r>
      <w:r w:rsidR="008923EB">
        <w:rPr>
          <w:i/>
        </w:rPr>
        <w:t xml:space="preserve"> </w:t>
      </w:r>
      <w:r w:rsidR="00884829">
        <w:rPr>
          <w:i/>
        </w:rPr>
        <w:t xml:space="preserve">dla </w:t>
      </w:r>
      <w:r w:rsidR="008923EB">
        <w:rPr>
          <w:i/>
        </w:rPr>
        <w:t>SP ZO</w:t>
      </w:r>
      <w:r w:rsidR="00177CAB">
        <w:rPr>
          <w:i/>
        </w:rPr>
        <w:t>Z MOZ Zielonka</w:t>
      </w:r>
      <w:r w:rsidR="00A16C5B">
        <w:rPr>
          <w:i/>
        </w:rPr>
        <w:t xml:space="preserve"> część a, b,</w:t>
      </w:r>
      <w:r w:rsidR="00623F6D">
        <w:rPr>
          <w:i/>
        </w:rPr>
        <w:t xml:space="preserve"> c</w:t>
      </w:r>
      <w:r w:rsidR="00A16C5B">
        <w:rPr>
          <w:i/>
        </w:rPr>
        <w:t xml:space="preserve"> lub d”</w:t>
      </w:r>
    </w:p>
    <w:p w:rsidR="008C3509" w:rsidRDefault="008C3509">
      <w:pPr>
        <w:tabs>
          <w:tab w:val="left" w:pos="426"/>
        </w:tabs>
        <w:ind w:left="66"/>
        <w:rPr>
          <w:i/>
        </w:rPr>
      </w:pP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  <w:rPr>
          <w:b/>
          <w:bCs/>
        </w:rPr>
      </w:pPr>
      <w:r>
        <w:rPr>
          <w:b/>
          <w:bCs/>
        </w:rPr>
        <w:t>Ofertę wraz z załącznikami należy zł</w:t>
      </w:r>
      <w:r w:rsidR="00177CAB">
        <w:rPr>
          <w:b/>
          <w:bCs/>
        </w:rPr>
        <w:t>ożyć w sekretariacie SP ZOZ MOZ Ziel</w:t>
      </w:r>
      <w:r w:rsidR="00A16C5B">
        <w:rPr>
          <w:b/>
          <w:bCs/>
        </w:rPr>
        <w:t>onka ul. Mickiewicz 18  do 20</w:t>
      </w:r>
      <w:r w:rsidR="00181007">
        <w:rPr>
          <w:b/>
          <w:bCs/>
        </w:rPr>
        <w:t>.08</w:t>
      </w:r>
      <w:r w:rsidR="00B87841">
        <w:rPr>
          <w:b/>
          <w:bCs/>
        </w:rPr>
        <w:t>.</w:t>
      </w:r>
      <w:r w:rsidR="00A16C5B">
        <w:rPr>
          <w:b/>
          <w:bCs/>
        </w:rPr>
        <w:t>2014</w:t>
      </w:r>
      <w:r>
        <w:rPr>
          <w:b/>
          <w:bCs/>
        </w:rPr>
        <w:t xml:space="preserve">r. godz. </w:t>
      </w:r>
      <w:r w:rsidR="00884829">
        <w:rPr>
          <w:b/>
          <w:bCs/>
        </w:rPr>
        <w:t>10</w:t>
      </w:r>
      <w:r>
        <w:rPr>
          <w:b/>
          <w:bCs/>
          <w:vertAlign w:val="superscript"/>
        </w:rPr>
        <w:t xml:space="preserve"> </w:t>
      </w:r>
      <w:r w:rsidR="00884829">
        <w:rPr>
          <w:b/>
          <w:bCs/>
          <w:vertAlign w:val="superscript"/>
        </w:rPr>
        <w:t>0</w:t>
      </w:r>
      <w:r w:rsidR="001A4C0D">
        <w:rPr>
          <w:b/>
          <w:bCs/>
          <w:vertAlign w:val="superscript"/>
        </w:rPr>
        <w:t>0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Dla uznania ważności, oferta musi zawierać wszystkie wymagane w SIWZ dokumenty, załączone zgodnie ze wskazaniami zawartymi w niniejszej Specyfikacji.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Wszelkie poprawki lub zmiany w tekście oferty muszą być parafowane własnoręcznie przez osobę podpisującą ofertę.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Pracownikiem uprawnionym do kontaktów z Oferentami w imieniu Zamawiającego jest </w:t>
      </w:r>
    </w:p>
    <w:p w:rsidR="008C3509" w:rsidRDefault="008C3509">
      <w:pPr>
        <w:numPr>
          <w:ilvl w:val="1"/>
          <w:numId w:val="3"/>
        </w:numPr>
        <w:tabs>
          <w:tab w:val="left" w:pos="851"/>
        </w:tabs>
        <w:ind w:left="851"/>
      </w:pPr>
      <w:r>
        <w:t xml:space="preserve"> Krzysztof Stańczyk</w:t>
      </w:r>
      <w:r>
        <w:rPr>
          <w:i/>
        </w:rPr>
        <w:t xml:space="preserve"> </w:t>
      </w:r>
      <w:r w:rsidR="00177CAB">
        <w:t xml:space="preserve"> tel. 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8C3509" w:rsidRDefault="008C3509" w:rsidP="00177CAB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3"/>
        </w:numPr>
        <w:tabs>
          <w:tab w:val="left" w:pos="0"/>
        </w:tabs>
      </w:pPr>
      <w:r>
        <w:t xml:space="preserve"> Wypełniony formularz ofertowy ma obejmować koszt wszystkich prac zapewniających prawidłową realizację przedmiotu zamówienia. 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>Oferent jest zobowiązany złożyć oświadczenie (na podstawie w art. 22 ust. 1  ustawy z dnia 29 stycznia 2004 r. Prawo zamówień publicznych (</w:t>
      </w:r>
      <w:proofErr w:type="spellStart"/>
      <w:r>
        <w:t>Dz.U</w:t>
      </w:r>
      <w:proofErr w:type="spellEnd"/>
      <w:r>
        <w:t xml:space="preserve">. Nr 19, poz. 177) – </w:t>
      </w:r>
      <w:r>
        <w:rPr>
          <w:b/>
          <w:bCs/>
        </w:rPr>
        <w:t>zał. nr 2</w:t>
      </w:r>
      <w:r>
        <w:t xml:space="preserve"> do niniejszej specyfikacji. 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ewidencji działalności  gospodarczej, przedstawiające aktualny stan faktyczny i prawny wystawiony nie wcześniej niż 6 miesięcy przed upływem terminu składania ofert;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lastRenderedPageBreak/>
        <w:t xml:space="preserve"> Zaświadczenie z właściwego Urzędu Skarbowego o nie zaleganiu z płatnościami, związanymi z prowadzoną działalnością gospodarczą oferenta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884829">
        <w:t>dostaw</w:t>
      </w:r>
      <w:r>
        <w:t xml:space="preserve"> o po</w:t>
      </w:r>
      <w:r w:rsidR="00B87841">
        <w:t>dobnym charakterze z ostatnich 5</w:t>
      </w:r>
      <w:r>
        <w:t xml:space="preserve"> lat  licząc od daty ukazania się ogłoszenia na Portalu Urzędu Zamówień Publicznych z podaniem nazwy i adresu obiektu,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Inform</w:t>
      </w:r>
      <w:r w:rsidR="00884829">
        <w:t>acje wystawione przez Odbiorców, że dostawy</w:t>
      </w:r>
      <w:r>
        <w:t xml:space="preserve">, </w:t>
      </w:r>
      <w:r w:rsidR="00EF235C">
        <w:t xml:space="preserve">o których mowa powyżej, </w:t>
      </w:r>
      <w:r>
        <w:t xml:space="preserve">wykonane </w:t>
      </w:r>
      <w:r w:rsidR="00EF235C">
        <w:t xml:space="preserve">są </w:t>
      </w:r>
      <w:r>
        <w:t xml:space="preserve">z należytą starannością – </w:t>
      </w:r>
      <w:r w:rsidR="00EF235C">
        <w:t>„</w:t>
      </w:r>
      <w:r>
        <w:t>listy referencyjne</w:t>
      </w:r>
      <w:r w:rsidR="00EF235C">
        <w:t>”</w:t>
      </w:r>
      <w:r>
        <w:t>.</w:t>
      </w:r>
    </w:p>
    <w:p w:rsidR="008C3509" w:rsidRDefault="008C3509" w:rsidP="00EF235C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A05E73">
        <w:rPr>
          <w:b/>
          <w:bCs/>
        </w:rPr>
        <w:t>zał. nr 4</w:t>
      </w: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  <w:r>
        <w:rPr>
          <w:b/>
          <w:bCs/>
        </w:rPr>
        <w:t>`</w:t>
      </w:r>
    </w:p>
    <w:p w:rsidR="008C3509" w:rsidRDefault="008C3509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>
      <w:pPr>
        <w:ind w:right="-2"/>
      </w:pPr>
      <w:r>
        <w:t>Do postępowania przetargowego zostaną dopuszczeni oferenci, którzy oświadczą</w:t>
      </w:r>
    </w:p>
    <w:p w:rsidR="008C3509" w:rsidRDefault="008C3509" w:rsidP="00A83292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  <w:ind w:left="0" w:right="-2" w:firstLine="0"/>
      </w:pPr>
      <w:r>
        <w:t>udok</w:t>
      </w:r>
      <w:r w:rsidR="00884829">
        <w:t>umentują wartość sprzedaży</w:t>
      </w:r>
      <w:r>
        <w:t xml:space="preserve"> o podobnym charakterze w ciągu ost</w:t>
      </w:r>
      <w:r w:rsidR="00A16C5B">
        <w:t>atniego roku nie mniejszą niż 3</w:t>
      </w:r>
      <w:r>
        <w:t>0 000,00 PLN  ;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Wykaz uczestników postępowania zostanie ogłoszony podczas otwarcia ofert.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Oświa</w:t>
      </w:r>
      <w:r w:rsidR="00A05E73">
        <w:t xml:space="preserve">dczenie, o którym mowa w pkt </w:t>
      </w:r>
      <w:r>
        <w:t xml:space="preserve"> 1 </w:t>
      </w:r>
      <w:r w:rsidR="00A05E73">
        <w:t>składane jest</w:t>
      </w:r>
      <w:r>
        <w:t xml:space="preserve"> w formie dokumentu: „OŚWIADCZENIE”</w:t>
      </w:r>
      <w:r w:rsidR="00A05E73">
        <w:t>.</w:t>
      </w:r>
      <w:r>
        <w:t xml:space="preserve"> 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</w:pPr>
      <w:r>
        <w:t xml:space="preserve">Rozliczenie pomiędzy wykonawcą, a zamawiającym będzie odbywać się w złotych polskich. </w:t>
      </w:r>
    </w:p>
    <w:p w:rsidR="008C3509" w:rsidRDefault="008C3509">
      <w:pPr>
        <w:jc w:val="both"/>
      </w:pPr>
    </w:p>
    <w:p w:rsidR="008C3509" w:rsidRDefault="008C3509">
      <w:pPr>
        <w:jc w:val="both"/>
      </w:pPr>
    </w:p>
    <w:p w:rsidR="008C3509" w:rsidRDefault="008C3509">
      <w:pPr>
        <w:ind w:left="855" w:hanging="4"/>
      </w:pPr>
    </w:p>
    <w:p w:rsidR="00580BA6" w:rsidRPr="00F760B1" w:rsidRDefault="008C3509" w:rsidP="00F760B1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  <w:r w:rsidR="00580BA6">
        <w:rPr>
          <w:b/>
          <w:u w:val="single"/>
        </w:rPr>
        <w:t xml:space="preserve"> </w:t>
      </w:r>
    </w:p>
    <w:p w:rsid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580BA6" w:rsidRPr="00580BA6" w:rsidRDefault="00580BA6" w:rsidP="00580BA6">
      <w:pPr>
        <w:tabs>
          <w:tab w:val="left" w:pos="2160"/>
        </w:tabs>
        <w:ind w:right="-144"/>
        <w:rPr>
          <w:b/>
          <w:u w:val="single"/>
        </w:rPr>
      </w:pPr>
    </w:p>
    <w:p w:rsidR="008C3509" w:rsidRDefault="008C3509">
      <w:pPr>
        <w:ind w:right="-144"/>
        <w:rPr>
          <w:b/>
          <w:u w:val="single"/>
        </w:rPr>
      </w:pPr>
    </w:p>
    <w:p w:rsidR="00F760B1" w:rsidRDefault="00F760B1" w:rsidP="00F760B1">
      <w:pPr>
        <w:pStyle w:val="Akapitzlist"/>
        <w:numPr>
          <w:ilvl w:val="3"/>
          <w:numId w:val="8"/>
        </w:numPr>
        <w:ind w:right="-144"/>
      </w:pPr>
      <w:r w:rsidRPr="00F760B1">
        <w:rPr>
          <w:u w:val="single"/>
        </w:rPr>
        <w:t>ZAKRES ZAMAWIANYCH DOSTAW</w:t>
      </w:r>
      <w:r w:rsidR="008C3509">
        <w:t xml:space="preserve"> :</w:t>
      </w:r>
    </w:p>
    <w:p w:rsidR="008C3509" w:rsidRDefault="00F760B1" w:rsidP="00F760B1">
      <w:pPr>
        <w:pStyle w:val="Akapitzlist"/>
        <w:ind w:left="0" w:right="-144"/>
      </w:pPr>
      <w:r>
        <w:t xml:space="preserve"> Przetarg dotyczy dostaw dla Samodzielnego Publicznego Zakładu Opieki Zdrowotnej Miejskiego Ośrodka Zdrowia w Zielonce następujących materiałów:</w:t>
      </w:r>
    </w:p>
    <w:p w:rsidR="00F760B1" w:rsidRDefault="00F760B1" w:rsidP="00BD5911">
      <w:pPr>
        <w:pStyle w:val="Akapitzlist"/>
        <w:numPr>
          <w:ilvl w:val="1"/>
          <w:numId w:val="18"/>
        </w:numPr>
        <w:ind w:right="-144"/>
      </w:pPr>
      <w:r w:rsidRPr="005601CB">
        <w:rPr>
          <w:b/>
        </w:rPr>
        <w:t xml:space="preserve">Filmów do zdjęć rentgenowskich </w:t>
      </w:r>
      <w:r w:rsidR="007313E8">
        <w:rPr>
          <w:b/>
        </w:rPr>
        <w:t xml:space="preserve">czułych na światło niebieskie </w:t>
      </w:r>
      <w:r>
        <w:t>pakowanych po 100szt. w poniższych formatach</w:t>
      </w:r>
    </w:p>
    <w:p w:rsidR="00F760B1" w:rsidRDefault="00F760B1" w:rsidP="00F760B1">
      <w:pPr>
        <w:pStyle w:val="Akapitzlist"/>
        <w:ind w:left="1440" w:right="-144"/>
      </w:pPr>
      <w:r>
        <w:t>- 18 x 24</w:t>
      </w:r>
      <w:r w:rsidR="00BD5911">
        <w:t xml:space="preserve"> cm      13 szt.</w:t>
      </w:r>
    </w:p>
    <w:p w:rsidR="00F760B1" w:rsidRDefault="00F760B1" w:rsidP="00F760B1">
      <w:pPr>
        <w:pStyle w:val="Akapitzlist"/>
        <w:ind w:left="1440" w:right="-144"/>
      </w:pPr>
      <w:r>
        <w:t>- 24 x 30</w:t>
      </w:r>
      <w:r w:rsidR="00BD5911">
        <w:t xml:space="preserve"> cm      13 szt.</w:t>
      </w:r>
    </w:p>
    <w:p w:rsidR="005626AB" w:rsidRDefault="00F760B1" w:rsidP="005626AB">
      <w:pPr>
        <w:pStyle w:val="Akapitzlist"/>
        <w:ind w:left="1440" w:right="-144"/>
      </w:pPr>
      <w:r>
        <w:t>- 30 x 40</w:t>
      </w:r>
      <w:r w:rsidR="00BD5911">
        <w:t xml:space="preserve"> cm      </w:t>
      </w:r>
      <w:r w:rsidR="005626AB">
        <w:t xml:space="preserve">  8 szt.</w:t>
      </w:r>
    </w:p>
    <w:p w:rsidR="00BD5911" w:rsidRDefault="00BD5911" w:rsidP="00F760B1">
      <w:pPr>
        <w:pStyle w:val="Akapitzlist"/>
        <w:ind w:left="1440" w:right="-144"/>
      </w:pPr>
      <w:r>
        <w:t>- 35 x 35 cm</w:t>
      </w:r>
      <w:r w:rsidR="005626AB">
        <w:t xml:space="preserve">      14 szt.</w:t>
      </w:r>
    </w:p>
    <w:p w:rsidR="00BD5911" w:rsidRDefault="00BD5911" w:rsidP="00F760B1">
      <w:pPr>
        <w:pStyle w:val="Akapitzlist"/>
        <w:ind w:left="1440" w:right="-144"/>
      </w:pPr>
      <w:r>
        <w:t>- 35 x 43 cm</w:t>
      </w:r>
      <w:r w:rsidR="005626AB">
        <w:t xml:space="preserve">      19 szt.</w:t>
      </w:r>
    </w:p>
    <w:p w:rsidR="005601CB" w:rsidRDefault="007313E8" w:rsidP="005601CB">
      <w:pPr>
        <w:ind w:right="-144"/>
      </w:pPr>
      <w:r>
        <w:t xml:space="preserve">Wyżej wymienione filmy powinny charakteryzować się parametrami nie gorszymi niż: </w:t>
      </w:r>
    </w:p>
    <w:p w:rsidR="007313E8" w:rsidRDefault="007313E8" w:rsidP="005601CB">
      <w:pPr>
        <w:ind w:right="-144"/>
      </w:pPr>
      <w:r>
        <w:t xml:space="preserve">- zadymienie początkowe </w:t>
      </w:r>
      <w:proofErr w:type="spellStart"/>
      <w:r>
        <w:t>Dmin</w:t>
      </w:r>
      <w:proofErr w:type="spellEnd"/>
      <w:r>
        <w:t xml:space="preserve"> – 0,22</w:t>
      </w:r>
    </w:p>
    <w:p w:rsidR="007313E8" w:rsidRDefault="007313E8" w:rsidP="005601CB">
      <w:pPr>
        <w:ind w:right="-144"/>
      </w:pPr>
      <w:r>
        <w:t>-zaczernienie maksymalne          - 2,80</w:t>
      </w:r>
    </w:p>
    <w:p w:rsidR="000614EA" w:rsidRDefault="007313E8" w:rsidP="005601CB">
      <w:pPr>
        <w:ind w:right="-144"/>
      </w:pPr>
      <w:r>
        <w:t>- kontrast średni                           - 2,60</w:t>
      </w:r>
    </w:p>
    <w:p w:rsidR="007313E8" w:rsidRDefault="000614EA" w:rsidP="005601CB">
      <w:pPr>
        <w:ind w:right="-144"/>
      </w:pPr>
      <w:r>
        <w:t xml:space="preserve">Filmy powinny być pokryte dwustronnie warstwą ochronną, zabezpieczającą przed uszkodzeniami </w:t>
      </w:r>
      <w:r>
        <w:lastRenderedPageBreak/>
        <w:t>mechanicznymi i wyładowaniami elektrostatycznymi.</w:t>
      </w:r>
      <w:r w:rsidR="007313E8">
        <w:t xml:space="preserve">      </w:t>
      </w:r>
    </w:p>
    <w:p w:rsidR="00BD5911" w:rsidRDefault="00BD5911" w:rsidP="00BD5911">
      <w:pPr>
        <w:ind w:right="-144"/>
      </w:pPr>
      <w:r>
        <w:t xml:space="preserve">                 </w:t>
      </w:r>
    </w:p>
    <w:p w:rsidR="00C23265" w:rsidRDefault="00BD5911" w:rsidP="00BD5911">
      <w:pPr>
        <w:pStyle w:val="Akapitzlist"/>
        <w:numPr>
          <w:ilvl w:val="1"/>
          <w:numId w:val="18"/>
        </w:numPr>
        <w:ind w:right="-144"/>
      </w:pPr>
      <w:r w:rsidRPr="005601CB">
        <w:rPr>
          <w:b/>
        </w:rPr>
        <w:t>Filmów do zdjęć zębowych</w:t>
      </w:r>
      <w:r w:rsidR="00C23265">
        <w:rPr>
          <w:b/>
        </w:rPr>
        <w:t xml:space="preserve"> </w:t>
      </w:r>
      <w:r w:rsidR="00C23265" w:rsidRPr="00C23265">
        <w:t>pa</w:t>
      </w:r>
      <w:r w:rsidR="00C23265">
        <w:t xml:space="preserve">kowanych po 150szt. </w:t>
      </w:r>
      <w:r w:rsidRPr="00C23265">
        <w:t xml:space="preserve"> </w:t>
      </w:r>
    </w:p>
    <w:p w:rsidR="00BD5911" w:rsidRDefault="00BD5911" w:rsidP="00C23265">
      <w:pPr>
        <w:pStyle w:val="Akapitzlist"/>
        <w:ind w:left="1440" w:right="-144"/>
      </w:pPr>
      <w:r>
        <w:t>o wymiarach 3 x4 cm</w:t>
      </w:r>
      <w:r w:rsidR="005626AB">
        <w:t xml:space="preserve">   </w:t>
      </w:r>
      <w:r w:rsidR="00C23265">
        <w:t>8</w:t>
      </w:r>
      <w:r w:rsidR="005626AB">
        <w:t xml:space="preserve"> szt.</w:t>
      </w:r>
    </w:p>
    <w:p w:rsidR="000614EA" w:rsidRDefault="000614EA" w:rsidP="000614EA">
      <w:pPr>
        <w:ind w:right="-144"/>
      </w:pPr>
      <w:r>
        <w:t>Wyżej wymienione filmy powinny charakteryzować się parametrami nie gorszymi niż:</w:t>
      </w:r>
    </w:p>
    <w:p w:rsidR="003369BB" w:rsidRDefault="003369BB" w:rsidP="003369BB">
      <w:pPr>
        <w:ind w:right="-144"/>
      </w:pPr>
      <w:r>
        <w:t xml:space="preserve">- zadymienie początkowe </w:t>
      </w:r>
      <w:proofErr w:type="spellStart"/>
      <w:r>
        <w:t>Dmin</w:t>
      </w:r>
      <w:proofErr w:type="spellEnd"/>
      <w:r>
        <w:t xml:space="preserve"> – 0,22</w:t>
      </w:r>
    </w:p>
    <w:p w:rsidR="003369BB" w:rsidRDefault="003369BB" w:rsidP="003369BB">
      <w:pPr>
        <w:ind w:right="-144"/>
      </w:pPr>
      <w:r>
        <w:t>-zaczernienie maksymalne          - 2,80</w:t>
      </w:r>
    </w:p>
    <w:p w:rsidR="003369BB" w:rsidRDefault="003369BB" w:rsidP="003369BB">
      <w:pPr>
        <w:ind w:right="-144"/>
      </w:pPr>
      <w:r>
        <w:t>- kontrast średni                           - 2,60</w:t>
      </w:r>
    </w:p>
    <w:p w:rsidR="003369BB" w:rsidRDefault="003369BB" w:rsidP="003369BB">
      <w:pPr>
        <w:ind w:right="-144"/>
      </w:pPr>
      <w:r>
        <w:t xml:space="preserve">Filmy powinny być pokryte dwustronnie warstwą ochronną, zabezpieczającą przed uszkodzeniami mechanicznymi i wyładowaniami elektrostatycznymi.      </w:t>
      </w:r>
    </w:p>
    <w:p w:rsidR="000614EA" w:rsidRDefault="000614EA" w:rsidP="000614EA">
      <w:pPr>
        <w:ind w:right="-144"/>
      </w:pPr>
    </w:p>
    <w:p w:rsidR="005626AB" w:rsidRDefault="005626AB" w:rsidP="005626AB">
      <w:pPr>
        <w:pStyle w:val="Akapitzlist"/>
        <w:ind w:left="1440" w:right="-144"/>
      </w:pPr>
    </w:p>
    <w:p w:rsidR="005626AB" w:rsidRDefault="005626AB" w:rsidP="005626AB">
      <w:pPr>
        <w:pStyle w:val="Akapitzlist"/>
        <w:ind w:left="1440" w:right="-144"/>
      </w:pPr>
    </w:p>
    <w:p w:rsidR="00BD5911" w:rsidRDefault="005626AB" w:rsidP="005626AB">
      <w:pPr>
        <w:ind w:left="1080" w:right="-144"/>
      </w:pPr>
      <w:r>
        <w:t xml:space="preserve">c) </w:t>
      </w:r>
      <w:r w:rsidR="00BD5911" w:rsidRPr="005601CB">
        <w:rPr>
          <w:b/>
        </w:rPr>
        <w:t>Kopert do zdjęć rentgenowskich</w:t>
      </w:r>
      <w:r w:rsidR="00BD5911">
        <w:t xml:space="preserve"> pakowanych po 100szt. wymiarach:</w:t>
      </w:r>
    </w:p>
    <w:p w:rsidR="00BD5911" w:rsidRDefault="00BD5911" w:rsidP="00BD5911">
      <w:pPr>
        <w:pStyle w:val="Akapitzlist"/>
        <w:ind w:left="1440" w:right="-144"/>
      </w:pPr>
      <w:r>
        <w:t xml:space="preserve">- </w:t>
      </w:r>
      <w:r w:rsidR="005626AB">
        <w:t xml:space="preserve">  6 x7 cm</w:t>
      </w:r>
      <w:r w:rsidR="00113E68">
        <w:t xml:space="preserve">            11 szt.</w:t>
      </w:r>
    </w:p>
    <w:p w:rsidR="005626AB" w:rsidRDefault="005626AB" w:rsidP="005626AB">
      <w:pPr>
        <w:ind w:right="-144"/>
      </w:pPr>
      <w:r>
        <w:t xml:space="preserve">                        - 19 x 25 cm</w:t>
      </w:r>
      <w:r w:rsidR="00113E68">
        <w:t xml:space="preserve">         </w:t>
      </w:r>
      <w:r w:rsidR="00784FF5">
        <w:t>13 szt.</w:t>
      </w:r>
    </w:p>
    <w:p w:rsidR="00BD5911" w:rsidRDefault="005626AB" w:rsidP="00BD5911">
      <w:pPr>
        <w:pStyle w:val="Akapitzlist"/>
        <w:ind w:left="1440" w:right="-144"/>
      </w:pPr>
      <w:r>
        <w:t>- 25 x 31 cm</w:t>
      </w:r>
      <w:r w:rsidR="00784FF5">
        <w:t xml:space="preserve">         13 szt.</w:t>
      </w:r>
    </w:p>
    <w:p w:rsidR="005626AB" w:rsidRDefault="005626AB" w:rsidP="00BD5911">
      <w:pPr>
        <w:pStyle w:val="Akapitzlist"/>
        <w:ind w:left="1440" w:right="-144"/>
      </w:pPr>
      <w:r>
        <w:t>- 31 x 41 cm</w:t>
      </w:r>
      <w:r w:rsidR="00784FF5">
        <w:t xml:space="preserve">           8 szt.</w:t>
      </w:r>
    </w:p>
    <w:p w:rsidR="005626AB" w:rsidRDefault="005626AB" w:rsidP="00BD5911">
      <w:pPr>
        <w:pStyle w:val="Akapitzlist"/>
        <w:ind w:left="1440" w:right="-144"/>
      </w:pPr>
      <w:r>
        <w:t>- 37 x 37 cm</w:t>
      </w:r>
      <w:r w:rsidR="00784FF5">
        <w:t xml:space="preserve">         14 szt.</w:t>
      </w:r>
    </w:p>
    <w:p w:rsidR="005626AB" w:rsidRDefault="005626AB" w:rsidP="00BD5911">
      <w:pPr>
        <w:pStyle w:val="Akapitzlist"/>
        <w:ind w:left="1440" w:right="-144"/>
      </w:pPr>
      <w:r>
        <w:t>- 37 x 45 cm</w:t>
      </w:r>
      <w:r w:rsidR="00784FF5">
        <w:t xml:space="preserve">         19 szt.</w:t>
      </w:r>
    </w:p>
    <w:p w:rsidR="00071C74" w:rsidRDefault="00071C74" w:rsidP="00BD5911">
      <w:pPr>
        <w:pStyle w:val="Akapitzlist"/>
        <w:ind w:left="1440" w:right="-144"/>
      </w:pPr>
    </w:p>
    <w:p w:rsidR="00071C74" w:rsidRDefault="00071C74" w:rsidP="00BD5911">
      <w:pPr>
        <w:pStyle w:val="Akapitzlist"/>
        <w:ind w:left="1440" w:right="-144"/>
      </w:pPr>
    </w:p>
    <w:p w:rsidR="00071C74" w:rsidRDefault="00071C74" w:rsidP="00BD5911">
      <w:pPr>
        <w:pStyle w:val="Akapitzlist"/>
        <w:ind w:left="1440" w:right="-144"/>
      </w:pPr>
    </w:p>
    <w:p w:rsidR="00071C74" w:rsidRDefault="00C23265" w:rsidP="00C23265">
      <w:pPr>
        <w:ind w:left="993" w:right="-144"/>
      </w:pPr>
      <w:r>
        <w:t>d)</w:t>
      </w:r>
      <w:r>
        <w:rPr>
          <w:b/>
        </w:rPr>
        <w:t xml:space="preserve"> </w:t>
      </w:r>
      <w:r w:rsidR="00071C74" w:rsidRPr="00C23265">
        <w:rPr>
          <w:b/>
        </w:rPr>
        <w:t>Wywoływacza i utrwalacza do zdjęć rentgenowskich</w:t>
      </w:r>
      <w:r w:rsidR="00071C74">
        <w:t xml:space="preserve"> .</w:t>
      </w:r>
    </w:p>
    <w:p w:rsidR="00C23265" w:rsidRDefault="00C23265" w:rsidP="00C23265">
      <w:pPr>
        <w:pStyle w:val="Akapitzlist"/>
        <w:ind w:left="1440" w:right="-144"/>
      </w:pPr>
      <w:r>
        <w:t>w opakowaniach po 2</w:t>
      </w:r>
      <w:r w:rsidR="00181007">
        <w:t>0 litrów kondensatu</w:t>
      </w:r>
    </w:p>
    <w:p w:rsidR="00181007" w:rsidRDefault="00181007" w:rsidP="00C23265">
      <w:pPr>
        <w:pStyle w:val="Akapitzlist"/>
        <w:ind w:left="1440" w:right="-144"/>
      </w:pPr>
      <w:r>
        <w:t>wywoływacz   14 opakowań</w:t>
      </w:r>
    </w:p>
    <w:p w:rsidR="00181007" w:rsidRDefault="00181007" w:rsidP="00C23265">
      <w:pPr>
        <w:pStyle w:val="Akapitzlist"/>
        <w:ind w:left="1440" w:right="-144"/>
      </w:pPr>
      <w:r>
        <w:t>utrwalacz        14 opakowań</w:t>
      </w:r>
    </w:p>
    <w:p w:rsidR="00071C74" w:rsidRDefault="00071C74" w:rsidP="00071C74">
      <w:pPr>
        <w:ind w:right="-144"/>
      </w:pPr>
      <w:r>
        <w:t>W/w odczynniki powinny być :</w:t>
      </w:r>
    </w:p>
    <w:p w:rsidR="00071C74" w:rsidRDefault="00071C74" w:rsidP="00071C74">
      <w:pPr>
        <w:ind w:right="-144"/>
      </w:pPr>
      <w:r>
        <w:t xml:space="preserve">- przeznaczone do </w:t>
      </w:r>
      <w:proofErr w:type="spellStart"/>
      <w:r>
        <w:t>wywoływarek</w:t>
      </w:r>
      <w:proofErr w:type="spellEnd"/>
      <w:r>
        <w:t xml:space="preserve"> automatycznych na bazie kwasu octowego, w cyklu 60-180 sekund,</w:t>
      </w:r>
    </w:p>
    <w:p w:rsidR="00071C74" w:rsidRDefault="00071C74" w:rsidP="00071C74">
      <w:pPr>
        <w:ind w:right="-144"/>
      </w:pPr>
      <w:r>
        <w:t>- płynne, stężone, nie powodujące osadów na elementach ciemni,</w:t>
      </w:r>
    </w:p>
    <w:p w:rsidR="00071C74" w:rsidRDefault="00071C74" w:rsidP="00071C74">
      <w:pPr>
        <w:ind w:right="-144"/>
      </w:pPr>
      <w:r>
        <w:t>- o niskim stopniu krystalizacji,</w:t>
      </w:r>
    </w:p>
    <w:p w:rsidR="00071C74" w:rsidRDefault="00071C74" w:rsidP="00071C74">
      <w:pPr>
        <w:ind w:right="-144"/>
      </w:pPr>
      <w:r>
        <w:t>- rozcieńczane wodą pitną,</w:t>
      </w:r>
    </w:p>
    <w:p w:rsidR="00071C74" w:rsidRDefault="00071C74" w:rsidP="00071C74">
      <w:pPr>
        <w:ind w:right="-144"/>
      </w:pPr>
      <w:r>
        <w:t>- przystosowane do obróbki błon diagnostycznych i mammograficznych,</w:t>
      </w:r>
    </w:p>
    <w:p w:rsidR="00071C74" w:rsidRDefault="00071C74" w:rsidP="00071C74">
      <w:pPr>
        <w:ind w:right="-144"/>
      </w:pPr>
      <w:r>
        <w:t xml:space="preserve">- do pracy w temperaturze 30 – 37° C .               </w:t>
      </w:r>
    </w:p>
    <w:p w:rsidR="00071C74" w:rsidRDefault="00071C74" w:rsidP="00071C74">
      <w:pPr>
        <w:ind w:right="-144"/>
      </w:pPr>
    </w:p>
    <w:p w:rsidR="00F760B1" w:rsidRDefault="00F760B1" w:rsidP="00F760B1">
      <w:pPr>
        <w:pStyle w:val="Akapitzlist"/>
        <w:ind w:left="0" w:right="-144"/>
      </w:pPr>
    </w:p>
    <w:p w:rsidR="003369BB" w:rsidRDefault="003369BB" w:rsidP="00F760B1">
      <w:pPr>
        <w:pStyle w:val="Akapitzlist"/>
        <w:ind w:left="0" w:right="-144"/>
      </w:pPr>
      <w:r>
        <w:t>Warunkiem ważności oferty są:</w:t>
      </w:r>
    </w:p>
    <w:p w:rsidR="003369BB" w:rsidRDefault="003369BB" w:rsidP="00F760B1">
      <w:pPr>
        <w:pStyle w:val="Akapitzlist"/>
        <w:ind w:left="0" w:right="-144"/>
      </w:pPr>
      <w:r>
        <w:t>- dostawa materiałów na koszt dostawcy  w ciągu trzech dni roboczych od złożenia zamówienia,</w:t>
      </w:r>
    </w:p>
    <w:p w:rsidR="003369BB" w:rsidRDefault="003369BB" w:rsidP="00F760B1">
      <w:pPr>
        <w:pStyle w:val="Akapitzlist"/>
        <w:ind w:left="0" w:right="-144"/>
      </w:pPr>
      <w:r>
        <w:t>- płatność w ciągu 30 (trzydziestu) dni od otrzymania faktury.</w:t>
      </w:r>
    </w:p>
    <w:p w:rsidR="00784FF5" w:rsidRDefault="00784FF5" w:rsidP="00F760B1">
      <w:pPr>
        <w:pStyle w:val="Akapitzlist"/>
        <w:ind w:left="0" w:right="-144"/>
      </w:pP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Dopuszcza się składanie ofert częściowych na całość po</w:t>
      </w:r>
      <w:r w:rsidR="00071C74">
        <w:rPr>
          <w:b/>
        </w:rPr>
        <w:t>szczególnych części „a”, „b”,  „c” lub „d”</w:t>
      </w:r>
    </w:p>
    <w:p w:rsid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Które będą traktowane jako osobne oferty.</w:t>
      </w:r>
    </w:p>
    <w:p w:rsidR="00784FF5" w:rsidRPr="00784FF5" w:rsidRDefault="00784FF5" w:rsidP="00F760B1">
      <w:pPr>
        <w:pStyle w:val="Akapitzlist"/>
        <w:ind w:left="0" w:right="-144"/>
        <w:rPr>
          <w:b/>
        </w:rPr>
      </w:pPr>
      <w:r>
        <w:rPr>
          <w:b/>
        </w:rPr>
        <w:t>Nie dopuszcza się  składania ofert na fragment w/w części.</w:t>
      </w:r>
    </w:p>
    <w:p w:rsidR="00F760B1" w:rsidRDefault="00F760B1" w:rsidP="00F760B1">
      <w:pPr>
        <w:pStyle w:val="Akapitzlist"/>
        <w:ind w:left="0" w:right="-144"/>
        <w:rPr>
          <w:u w:val="single"/>
        </w:rPr>
      </w:pPr>
    </w:p>
    <w:p w:rsidR="00F760B1" w:rsidRDefault="00F760B1" w:rsidP="00F760B1">
      <w:pPr>
        <w:pStyle w:val="Akapitzlist"/>
        <w:ind w:left="0" w:right="-144"/>
      </w:pPr>
    </w:p>
    <w:p w:rsidR="008C3509" w:rsidRDefault="008C3509">
      <w:pPr>
        <w:ind w:right="-144"/>
      </w:pPr>
    </w:p>
    <w:p w:rsidR="008C3509" w:rsidRDefault="008C3509">
      <w:pPr>
        <w:ind w:left="360" w:right="-144"/>
      </w:pPr>
    </w:p>
    <w:p w:rsidR="008C3509" w:rsidRDefault="004B1570">
      <w:pPr>
        <w:ind w:right="-144"/>
      </w:pPr>
      <w:r>
        <w:rPr>
          <w:u w:val="single"/>
        </w:rPr>
        <w:t>2</w:t>
      </w:r>
      <w:r w:rsidR="008C3509">
        <w:rPr>
          <w:u w:val="single"/>
        </w:rPr>
        <w:t>.OCZEKIWANY CZAS REALIZACJI</w:t>
      </w:r>
      <w:r w:rsidR="008C3509">
        <w:t>:</w:t>
      </w:r>
      <w:r>
        <w:t xml:space="preserve"> czas realizacji zamówienia </w:t>
      </w:r>
      <w:r w:rsidR="00071C74">
        <w:t>od 01.09.2014</w:t>
      </w:r>
      <w:r w:rsidR="003369BB">
        <w:t>r. do 3</w:t>
      </w:r>
      <w:r w:rsidR="00973C8B">
        <w:t>1.08</w:t>
      </w:r>
      <w:r w:rsidR="00B87841">
        <w:t>.</w:t>
      </w:r>
      <w:r w:rsidR="00071C74">
        <w:t>2015</w:t>
      </w:r>
      <w:r>
        <w:t>r</w:t>
      </w:r>
      <w:r w:rsidR="003369BB">
        <w:t>.</w:t>
      </w:r>
      <w:r>
        <w:t xml:space="preserve"> </w:t>
      </w:r>
    </w:p>
    <w:p w:rsidR="008C3509" w:rsidRDefault="008C3509">
      <w:pPr>
        <w:ind w:right="-144"/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6D4B5D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>
      <w:pPr>
        <w:tabs>
          <w:tab w:val="left" w:pos="720"/>
        </w:tabs>
        <w:ind w:left="360" w:right="-144"/>
        <w:rPr>
          <w:u w:val="single"/>
        </w:rPr>
      </w:pPr>
      <w:r>
        <w:rPr>
          <w:u w:val="single"/>
        </w:rPr>
        <w:t xml:space="preserve">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6633"/>
        <w:gridCol w:w="1710"/>
      </w:tblGrid>
      <w:tr w:rsidR="008C3509"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6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KRYTERIUM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WAGA (%)</w:t>
            </w:r>
          </w:p>
        </w:tc>
      </w:tr>
      <w:tr w:rsidR="008C3509"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63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rPr>
                <w:i/>
              </w:rPr>
            </w:pPr>
            <w:r>
              <w:rPr>
                <w:i/>
              </w:rPr>
              <w:t>Oferowana</w:t>
            </w:r>
            <w:r w:rsidR="003369BB">
              <w:rPr>
                <w:i/>
              </w:rPr>
              <w:t xml:space="preserve"> </w:t>
            </w:r>
            <w:r w:rsidR="005A423A">
              <w:rPr>
                <w:i/>
              </w:rPr>
              <w:t xml:space="preserve"> cena brutto</w:t>
            </w:r>
            <w:r w:rsidR="003369BB">
              <w:rPr>
                <w:i/>
              </w:rPr>
              <w:t xml:space="preserve"> za </w:t>
            </w:r>
            <w:r w:rsidR="005A423A">
              <w:rPr>
                <w:i/>
              </w:rPr>
              <w:t xml:space="preserve">poszczególne części 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</w:tr>
    </w:tbl>
    <w:p w:rsidR="008C3509" w:rsidRDefault="008C3509">
      <w:pPr>
        <w:ind w:right="-144"/>
      </w:pPr>
    </w:p>
    <w:p w:rsidR="008C3509" w:rsidRDefault="008C3509">
      <w:pPr>
        <w:ind w:right="-144"/>
      </w:pPr>
    </w:p>
    <w:p w:rsidR="005A423A" w:rsidRDefault="005A423A">
      <w:pPr>
        <w:ind w:right="-144"/>
      </w:pPr>
      <w:r>
        <w:t>Wartość punktowa oferty będzie liczona w następujący sposób:</w:t>
      </w:r>
    </w:p>
    <w:p w:rsidR="005A423A" w:rsidRDefault="005A423A">
      <w:pPr>
        <w:ind w:right="-144"/>
      </w:pPr>
    </w:p>
    <w:p w:rsidR="005A423A" w:rsidRPr="005A423A" w:rsidRDefault="005A423A">
      <w:pPr>
        <w:ind w:right="-144"/>
        <w:rPr>
          <w:b/>
        </w:rPr>
      </w:pPr>
      <w:r w:rsidRPr="005A423A">
        <w:rPr>
          <w:b/>
        </w:rPr>
        <w:t>Pkt = cena najniższa : cenę badaną x 100 x waga kryterium</w:t>
      </w:r>
    </w:p>
    <w:p w:rsidR="005A423A" w:rsidRDefault="005A423A">
      <w:pPr>
        <w:ind w:right="-144"/>
        <w:rPr>
          <w:b/>
        </w:rPr>
      </w:pPr>
    </w:p>
    <w:p w:rsidR="005A423A" w:rsidRDefault="005A423A">
      <w:pPr>
        <w:ind w:right="-144"/>
        <w:rPr>
          <w:b/>
        </w:rPr>
      </w:pPr>
      <w:r>
        <w:rPr>
          <w:b/>
        </w:rPr>
        <w:t xml:space="preserve">Wagi kryterium </w:t>
      </w:r>
      <w:r w:rsidR="000A08AE">
        <w:rPr>
          <w:b/>
        </w:rPr>
        <w:t>dla części „a” są</w:t>
      </w:r>
      <w:r>
        <w:rPr>
          <w:b/>
        </w:rPr>
        <w:t xml:space="preserve"> następujące:</w:t>
      </w:r>
    </w:p>
    <w:p w:rsidR="005A423A" w:rsidRDefault="005A423A" w:rsidP="005A423A">
      <w:pPr>
        <w:pStyle w:val="Akapitzlist"/>
        <w:ind w:left="1440" w:right="-144"/>
      </w:pPr>
      <w:r>
        <w:t>- 18 x 24 cm      19%</w:t>
      </w:r>
    </w:p>
    <w:p w:rsidR="005A423A" w:rsidRDefault="005A423A" w:rsidP="005A423A">
      <w:pPr>
        <w:pStyle w:val="Akapitzlist"/>
        <w:ind w:left="1440" w:right="-144"/>
      </w:pPr>
      <w:r>
        <w:t>- 24 x 30</w:t>
      </w:r>
      <w:r w:rsidR="00094701">
        <w:t xml:space="preserve"> cm      19%</w:t>
      </w:r>
    </w:p>
    <w:p w:rsidR="005A423A" w:rsidRDefault="005A423A" w:rsidP="005A423A">
      <w:pPr>
        <w:pStyle w:val="Akapitzlist"/>
        <w:ind w:left="1440" w:right="-144"/>
      </w:pPr>
      <w:r>
        <w:t xml:space="preserve">- 30 x 40 cm      </w:t>
      </w:r>
      <w:r w:rsidR="00094701">
        <w:t>12%</w:t>
      </w:r>
    </w:p>
    <w:p w:rsidR="005A423A" w:rsidRDefault="005A423A" w:rsidP="005A423A">
      <w:pPr>
        <w:pStyle w:val="Akapitzlist"/>
        <w:ind w:left="1440" w:right="-144"/>
      </w:pPr>
      <w:r>
        <w:t>- 35 x 35 cm</w:t>
      </w:r>
      <w:r w:rsidR="00094701">
        <w:t xml:space="preserve">      21%</w:t>
      </w:r>
    </w:p>
    <w:p w:rsidR="005A423A" w:rsidRDefault="005A423A" w:rsidP="005A423A">
      <w:pPr>
        <w:pStyle w:val="Akapitzlist"/>
        <w:ind w:left="1440" w:right="-144"/>
      </w:pPr>
      <w:r>
        <w:t>- 35 x 43 cm</w:t>
      </w:r>
      <w:r w:rsidR="00094701">
        <w:t xml:space="preserve">      29%</w:t>
      </w:r>
    </w:p>
    <w:p w:rsidR="003072B3" w:rsidRDefault="003072B3" w:rsidP="003072B3">
      <w:pPr>
        <w:ind w:right="-144"/>
      </w:pPr>
    </w:p>
    <w:p w:rsidR="003072B3" w:rsidRPr="003072B3" w:rsidRDefault="003072B3" w:rsidP="003072B3">
      <w:pPr>
        <w:ind w:right="-144"/>
        <w:rPr>
          <w:b/>
        </w:rPr>
      </w:pPr>
      <w:r>
        <w:rPr>
          <w:b/>
        </w:rPr>
        <w:t>Kryterium dla części „b” jest najniższa cena.</w:t>
      </w:r>
    </w:p>
    <w:p w:rsidR="000A08AE" w:rsidRDefault="000A08AE" w:rsidP="005A423A">
      <w:pPr>
        <w:pStyle w:val="Akapitzlist"/>
        <w:ind w:left="1440" w:right="-144"/>
      </w:pPr>
    </w:p>
    <w:p w:rsidR="000A08AE" w:rsidRPr="000A08AE" w:rsidRDefault="000A08AE" w:rsidP="000A08AE">
      <w:pPr>
        <w:ind w:right="-144"/>
        <w:rPr>
          <w:b/>
        </w:rPr>
      </w:pPr>
      <w:r>
        <w:rPr>
          <w:b/>
        </w:rPr>
        <w:t>Wagi Kryterium dla części „c” są następujące:</w:t>
      </w:r>
    </w:p>
    <w:p w:rsidR="000A08AE" w:rsidRDefault="000A08AE" w:rsidP="000A08AE">
      <w:pPr>
        <w:pStyle w:val="Akapitzlist"/>
        <w:spacing w:line="360" w:lineRule="auto"/>
        <w:ind w:left="1440" w:right="-144"/>
      </w:pPr>
      <w:r>
        <w:t>-   6 x7 cm            14%</w:t>
      </w:r>
    </w:p>
    <w:p w:rsidR="000A08AE" w:rsidRDefault="000A08AE" w:rsidP="000A08AE">
      <w:pPr>
        <w:spacing w:line="360" w:lineRule="auto"/>
        <w:ind w:right="-144"/>
      </w:pPr>
      <w:r>
        <w:t xml:space="preserve">                        - 19 x 25 cm         17%</w:t>
      </w:r>
    </w:p>
    <w:p w:rsidR="000A08AE" w:rsidRDefault="000A08AE" w:rsidP="000A08AE">
      <w:pPr>
        <w:pStyle w:val="Akapitzlist"/>
        <w:spacing w:line="360" w:lineRule="auto"/>
        <w:ind w:left="1440" w:right="-144"/>
      </w:pPr>
      <w:r>
        <w:t>- 25 x 31 cm         17%</w:t>
      </w:r>
    </w:p>
    <w:p w:rsidR="000A08AE" w:rsidRDefault="000A08AE" w:rsidP="000A08AE">
      <w:pPr>
        <w:pStyle w:val="Akapitzlist"/>
        <w:spacing w:line="360" w:lineRule="auto"/>
        <w:ind w:left="1440" w:right="-144"/>
      </w:pPr>
      <w:r>
        <w:t>- 31 x 41 cm         10%</w:t>
      </w:r>
    </w:p>
    <w:p w:rsidR="000A08AE" w:rsidRDefault="000A08AE" w:rsidP="000A08AE">
      <w:pPr>
        <w:pStyle w:val="Akapitzlist"/>
        <w:ind w:left="1440" w:right="-144"/>
      </w:pPr>
      <w:r>
        <w:t>- 37 x 37 cm         18%</w:t>
      </w:r>
    </w:p>
    <w:p w:rsidR="000A08AE" w:rsidRDefault="000A08AE" w:rsidP="000A08AE">
      <w:pPr>
        <w:pStyle w:val="Akapitzlist"/>
        <w:ind w:left="1440" w:right="-144"/>
      </w:pPr>
      <w:r>
        <w:t>- 37 x 45 cm         24%</w:t>
      </w:r>
    </w:p>
    <w:p w:rsidR="000A08AE" w:rsidRDefault="000A08AE" w:rsidP="005A423A">
      <w:pPr>
        <w:pStyle w:val="Akapitzlist"/>
        <w:ind w:left="1440" w:right="-144"/>
      </w:pPr>
    </w:p>
    <w:p w:rsidR="005A423A" w:rsidRPr="005A423A" w:rsidRDefault="005A423A">
      <w:pPr>
        <w:ind w:right="-144"/>
        <w:rPr>
          <w:b/>
        </w:rPr>
      </w:pPr>
    </w:p>
    <w:p w:rsidR="008C3509" w:rsidRDefault="008C3509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>
      <w:pPr>
        <w:ind w:left="360" w:right="-144"/>
      </w:pPr>
      <w:r>
        <w:t>Zamawiający udzieli zamówienia Oferentowi, którego oferta:</w:t>
      </w:r>
    </w:p>
    <w:p w:rsidR="008C3509" w:rsidRDefault="008C3509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>
      <w:pPr>
        <w:ind w:left="709" w:right="-144" w:hanging="349"/>
      </w:pPr>
      <w:r>
        <w:t>b) odpowiada wszystkim wymaganiom przedstawionym w SIWZ;</w:t>
      </w:r>
    </w:p>
    <w:p w:rsidR="008C3509" w:rsidRDefault="008C3509">
      <w:pPr>
        <w:ind w:left="709" w:right="-144" w:hanging="349"/>
      </w:pPr>
      <w:r>
        <w:t>c) została uznana za najkorzystniejszą w oparciu o podane kryterium wyboru.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6D4B5D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8C3509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>
        <w:rPr>
          <w:b/>
          <w:bCs/>
        </w:rPr>
        <w:t>(zał. nr 5).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87503F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t>Przed wyznaczonym termin</w:t>
      </w:r>
      <w:r w:rsidR="00623F6D">
        <w:rPr>
          <w:color w:val="000000" w:themeColor="text1"/>
        </w:rPr>
        <w:t>em do składania ofert, Oferent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</w:t>
      </w:r>
      <w:r w:rsidRPr="00A83BE6">
        <w:rPr>
          <w:color w:val="000000" w:themeColor="text1"/>
        </w:rPr>
        <w:lastRenderedPageBreak/>
        <w:t>przygotowania i złożenia oferty – kierując swoje zapytania na piśmie. Pisemna odpowiedź zostanie przesłana zwrotnie do pytającego, a także opublikowana będzie, bez wskazania źródła zapytania, w Biuletynie Informacji Publicznej (BIP) Zamawiającego.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A83BE6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A83BE6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6D4B5D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 przypadku, gdy zmiana powodować będzie konieczność modyfikacji oferty, Zamawiający może przedłużyć termin składania ofert. W takim przypadku wszelkie prawa i zobowiązania – </w:t>
      </w:r>
      <w:r w:rsidR="00623F6D">
        <w:rPr>
          <w:rFonts w:ascii="Times New Roman" w:hAnsi="Times New Roman"/>
          <w:b w:val="0"/>
          <w:sz w:val="24"/>
          <w:u w:val="none"/>
        </w:rPr>
        <w:t>Oferent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623F6D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Oferent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6D4B5D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MIEJSCE I TRYB OTWARCIA OFERT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181007">
        <w:rPr>
          <w:b/>
        </w:rPr>
        <w:t xml:space="preserve"> w dniu 20.08</w:t>
      </w:r>
      <w:r w:rsidR="002D3799">
        <w:rPr>
          <w:b/>
        </w:rPr>
        <w:t>.</w:t>
      </w:r>
      <w:r w:rsidR="00181007">
        <w:rPr>
          <w:b/>
        </w:rPr>
        <w:t>2014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623F6D">
        <w:t xml:space="preserve">wę i adres Oferenta </w:t>
      </w:r>
      <w:r>
        <w:t xml:space="preserve"> oraz cenę ofertową, a także przedstawi informacje dot. terminu wykonania zamówienia publicznego, okresu gwarancji, warunków płatności zawartych w ofercie. Termin rozstrzygnięcia przetargu ustali i ogłosi Przewodniczący Komisji.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W toku dokonywania oceny ofert, Zamawiający może żądać udzielenia wyjaśnień od Oferentów dotyczących treści złożonych przez nich ofert.</w:t>
      </w:r>
    </w:p>
    <w:p w:rsidR="008C3509" w:rsidRDefault="008C3509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>
      <w:pPr>
        <w:ind w:left="142"/>
      </w:pPr>
    </w:p>
    <w:p w:rsidR="008C3509" w:rsidRDefault="008C3509">
      <w:pPr>
        <w:ind w:left="142"/>
      </w:pPr>
    </w:p>
    <w:p w:rsidR="008C3509" w:rsidRDefault="006D4B5D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Wszyscy Oferenci będą informowani o: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Pr="00DF1F44" w:rsidRDefault="0087503F" w:rsidP="0087503F">
      <w:pPr>
        <w:spacing w:after="120" w:line="300" w:lineRule="exact"/>
        <w:jc w:val="both"/>
        <w:rPr>
          <w:b/>
          <w:color w:val="FF0000"/>
        </w:rPr>
      </w:pPr>
    </w:p>
    <w:p w:rsidR="0087503F" w:rsidRPr="006D4B5D" w:rsidRDefault="006D4B5D" w:rsidP="006D4B5D">
      <w:pPr>
        <w:pStyle w:val="Akapitzlist"/>
        <w:numPr>
          <w:ilvl w:val="0"/>
          <w:numId w:val="32"/>
        </w:numPr>
        <w:spacing w:after="120" w:line="300" w:lineRule="exact"/>
        <w:jc w:val="center"/>
        <w:rPr>
          <w:b/>
          <w:u w:val="single"/>
        </w:rPr>
      </w:pPr>
      <w:r>
        <w:rPr>
          <w:b/>
          <w:u w:val="single"/>
        </w:rPr>
        <w:lastRenderedPageBreak/>
        <w:t>ODWOŁANIE I SKARGA</w:t>
      </w:r>
    </w:p>
    <w:p w:rsidR="0087503F" w:rsidRPr="00A83BE6" w:rsidRDefault="0087503F" w:rsidP="0087503F">
      <w:pPr>
        <w:spacing w:after="120" w:line="300" w:lineRule="exact"/>
        <w:ind w:firstLine="567"/>
        <w:jc w:val="both"/>
      </w:pPr>
      <w:r w:rsidRPr="00A83BE6"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>
        <w:rPr>
          <w:b/>
          <w:bCs/>
        </w:rPr>
        <w:t xml:space="preserve">załącznik nr 5 </w:t>
      </w:r>
      <w:r>
        <w:t>do SIWZ będzie podstawą do zawarcia umowy.</w:t>
      </w:r>
    </w:p>
    <w:p w:rsidR="008C3509" w:rsidRDefault="00390C0A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/>
    <w:p w:rsidR="008C3509" w:rsidRDefault="008C3509"/>
    <w:p w:rsidR="008C3509" w:rsidRDefault="006D4B5D">
      <w:pPr>
        <w:pStyle w:val="Nagwek1"/>
        <w:tabs>
          <w:tab w:val="left" w:pos="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>
      <w:pPr>
        <w:jc w:val="both"/>
      </w:pPr>
    </w:p>
    <w:p w:rsidR="008C3509" w:rsidRDefault="008C3509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9"/>
        </w:numPr>
        <w:tabs>
          <w:tab w:val="left" w:pos="0"/>
        </w:tabs>
        <w:jc w:val="both"/>
      </w:pPr>
      <w:r>
        <w:t>Oferent ponosi wszystkie koszty związane z przygotowaniem i złożeniem oferty.</w:t>
      </w:r>
    </w:p>
    <w:p w:rsidR="008C3509" w:rsidRDefault="008C3509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sprawdzenia danych podanych przez Oferenta w ofercie.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Złożone oferty nie podlegają zwrotowi  i  stanowią własność Zamawiającego.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podpisania umowy z O</w:t>
      </w:r>
      <w:r>
        <w:t>ferentem, który wygrał przetarg Zamawiający zastrzega sobie prawo ponownego rozpatrzenia złożonych ofert, lub prawo ogłoszenia nowego przetargu.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Do wszelkich spraw nie uregulowanych niniejszą specyfikacją  mają zastosowanie przepisy Prawa zamówień Publicznych, przepisy ustawy Prawo Budowlane oraz przepisy Kodeksu cywilnego.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</w:t>
      </w:r>
      <w:proofErr w:type="spellStart"/>
      <w:r w:rsidR="00DF1F44">
        <w:t>odwołań</w:t>
      </w:r>
      <w:proofErr w:type="spellEnd"/>
      <w:r w:rsidR="00DF1F44">
        <w:t xml:space="preserve"> </w:t>
      </w:r>
      <w:r>
        <w:t xml:space="preserve"> regulują przepisy Działu VI  Prawa zamówień publicznych z dnia 29.01.2004r.</w:t>
      </w:r>
    </w:p>
    <w:p w:rsidR="008C3509" w:rsidRDefault="008C3509"/>
    <w:p w:rsidR="008C3509" w:rsidRDefault="008C3509">
      <w:r>
        <w:t>Załączniki do SIWZ: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8C3509" w:rsidRDefault="00A05E73">
      <w:pPr>
        <w:numPr>
          <w:ilvl w:val="0"/>
          <w:numId w:val="14"/>
        </w:numPr>
        <w:tabs>
          <w:tab w:val="left" w:pos="360"/>
        </w:tabs>
        <w:ind w:left="360"/>
      </w:pPr>
      <w:r>
        <w:t>Wzór umowy zał. nr 4</w:t>
      </w:r>
    </w:p>
    <w:p w:rsidR="008C3509" w:rsidRDefault="008C3509">
      <w:pPr>
        <w:pStyle w:val="Tekstpodstawowy"/>
        <w:tabs>
          <w:tab w:val="left" w:pos="7371"/>
        </w:tabs>
      </w:pPr>
    </w:p>
    <w:sectPr w:rsidR="008C3509" w:rsidSect="00762855">
      <w:headerReference w:type="default" r:id="rId8"/>
      <w:footerReference w:type="default" r:id="rId9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6C" w:rsidRDefault="00926A6C">
      <w:r>
        <w:separator/>
      </w:r>
    </w:p>
  </w:endnote>
  <w:endnote w:type="continuationSeparator" w:id="0">
    <w:p w:rsidR="00926A6C" w:rsidRDefault="009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FC17F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8C3509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CA27ED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8C3509" w:rsidRDefault="00FC17F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8C3509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CA27ED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6C" w:rsidRDefault="00926A6C">
      <w:r>
        <w:separator/>
      </w:r>
    </w:p>
  </w:footnote>
  <w:footnote w:type="continuationSeparator" w:id="0">
    <w:p w:rsidR="00926A6C" w:rsidRDefault="0092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8C35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8C3509" w:rsidRDefault="008C3509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0"/>
  </w:num>
  <w:num w:numId="30">
    <w:abstractNumId w:val="29"/>
  </w:num>
  <w:num w:numId="31">
    <w:abstractNumId w:val="31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614EA"/>
    <w:rsid w:val="00071C74"/>
    <w:rsid w:val="00094701"/>
    <w:rsid w:val="000A08AE"/>
    <w:rsid w:val="000A2E3A"/>
    <w:rsid w:val="00113E68"/>
    <w:rsid w:val="00115EF6"/>
    <w:rsid w:val="001575A5"/>
    <w:rsid w:val="001733A8"/>
    <w:rsid w:val="00177CAB"/>
    <w:rsid w:val="00181007"/>
    <w:rsid w:val="00197C9F"/>
    <w:rsid w:val="001A4C0D"/>
    <w:rsid w:val="001C40DE"/>
    <w:rsid w:val="00225DAD"/>
    <w:rsid w:val="002D3799"/>
    <w:rsid w:val="003072B3"/>
    <w:rsid w:val="003369BB"/>
    <w:rsid w:val="00354E6E"/>
    <w:rsid w:val="003608E9"/>
    <w:rsid w:val="00390C0A"/>
    <w:rsid w:val="003955D1"/>
    <w:rsid w:val="00410697"/>
    <w:rsid w:val="004220BE"/>
    <w:rsid w:val="0044609B"/>
    <w:rsid w:val="004832C8"/>
    <w:rsid w:val="004B1570"/>
    <w:rsid w:val="004D4EE3"/>
    <w:rsid w:val="005306FA"/>
    <w:rsid w:val="005428AE"/>
    <w:rsid w:val="005601CB"/>
    <w:rsid w:val="005626AB"/>
    <w:rsid w:val="00565664"/>
    <w:rsid w:val="00580BA6"/>
    <w:rsid w:val="005A423A"/>
    <w:rsid w:val="00623F6D"/>
    <w:rsid w:val="006252A3"/>
    <w:rsid w:val="006D4B5D"/>
    <w:rsid w:val="007313E8"/>
    <w:rsid w:val="00762855"/>
    <w:rsid w:val="00772942"/>
    <w:rsid w:val="00781E0F"/>
    <w:rsid w:val="00784C9C"/>
    <w:rsid w:val="00784FF5"/>
    <w:rsid w:val="007A3130"/>
    <w:rsid w:val="008309CC"/>
    <w:rsid w:val="008740E2"/>
    <w:rsid w:val="0087503F"/>
    <w:rsid w:val="00884829"/>
    <w:rsid w:val="008923EB"/>
    <w:rsid w:val="008C3509"/>
    <w:rsid w:val="00926A6C"/>
    <w:rsid w:val="00954198"/>
    <w:rsid w:val="00973C8B"/>
    <w:rsid w:val="009A351B"/>
    <w:rsid w:val="00A05E73"/>
    <w:rsid w:val="00A16C5B"/>
    <w:rsid w:val="00A43EC6"/>
    <w:rsid w:val="00A442B3"/>
    <w:rsid w:val="00A74247"/>
    <w:rsid w:val="00A83292"/>
    <w:rsid w:val="00A83BE6"/>
    <w:rsid w:val="00B51162"/>
    <w:rsid w:val="00B87841"/>
    <w:rsid w:val="00BD5911"/>
    <w:rsid w:val="00BD703A"/>
    <w:rsid w:val="00C23265"/>
    <w:rsid w:val="00CA27ED"/>
    <w:rsid w:val="00CA4250"/>
    <w:rsid w:val="00D2636A"/>
    <w:rsid w:val="00D85F89"/>
    <w:rsid w:val="00DF1F44"/>
    <w:rsid w:val="00E35FB4"/>
    <w:rsid w:val="00EA0C2C"/>
    <w:rsid w:val="00EC5413"/>
    <w:rsid w:val="00EF235C"/>
    <w:rsid w:val="00F760B1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2323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16232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4</cp:revision>
  <cp:lastPrinted>2014-07-23T06:14:00Z</cp:lastPrinted>
  <dcterms:created xsi:type="dcterms:W3CDTF">2014-07-21T12:41:00Z</dcterms:created>
  <dcterms:modified xsi:type="dcterms:W3CDTF">2014-07-23T06:15:00Z</dcterms:modified>
</cp:coreProperties>
</file>