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300DF" w14:textId="1BAE1872" w:rsidR="00F2569B" w:rsidRPr="00695D40" w:rsidRDefault="00695D40">
      <w:pPr>
        <w:rPr>
          <w:color w:val="000000" w:themeColor="text1"/>
        </w:rPr>
      </w:pPr>
      <w:r w:rsidRPr="00695D40">
        <w:rPr>
          <w:color w:val="000000" w:themeColor="text1"/>
        </w:rPr>
        <w:t xml:space="preserve">ODPOWIEDZI NA PYTANIA </w:t>
      </w:r>
    </w:p>
    <w:p w14:paraId="0E53DA6F" w14:textId="77777777" w:rsidR="00695D40" w:rsidRPr="00A22353" w:rsidRDefault="00695D40" w:rsidP="00695D40">
      <w:pPr>
        <w:tabs>
          <w:tab w:val="left" w:pos="2355"/>
          <w:tab w:val="center" w:pos="4535"/>
        </w:tabs>
        <w:spacing w:after="0"/>
        <w:rPr>
          <w:b/>
          <w:color w:val="000000" w:themeColor="text1"/>
          <w:sz w:val="28"/>
        </w:rPr>
      </w:pPr>
      <w:r w:rsidRPr="00A22353">
        <w:rPr>
          <w:b/>
          <w:color w:val="000000" w:themeColor="text1"/>
          <w:sz w:val="28"/>
        </w:rPr>
        <w:t>ZAPYTANIE OFERTOWE</w:t>
      </w:r>
    </w:p>
    <w:p w14:paraId="1CDAB96A" w14:textId="3B75A50F" w:rsidR="00695D40" w:rsidRPr="00A22353" w:rsidRDefault="00695D40" w:rsidP="00695D40">
      <w:pPr>
        <w:spacing w:after="0"/>
        <w:rPr>
          <w:b/>
          <w:color w:val="000000" w:themeColor="text1"/>
          <w:lang w:bidi="pl-PL"/>
        </w:rPr>
      </w:pPr>
      <w:bookmarkStart w:id="0" w:name="bookmark1"/>
      <w:r w:rsidRPr="00A22353">
        <w:rPr>
          <w:b/>
          <w:color w:val="000000" w:themeColor="text1"/>
          <w:lang w:bidi="pl-PL"/>
        </w:rPr>
        <w:t>Postępowanie o udzieleniu zamówienia pn. „</w:t>
      </w:r>
      <w:bookmarkStart w:id="1" w:name="_Hlk73984112"/>
      <w:r w:rsidRPr="00A22353">
        <w:rPr>
          <w:b/>
          <w:color w:val="000000" w:themeColor="text1"/>
          <w:lang w:bidi="pl-PL"/>
        </w:rPr>
        <w:t>Zakup sprzętu medycznego”</w:t>
      </w:r>
      <w:bookmarkEnd w:id="1"/>
      <w:r w:rsidRPr="00A22353">
        <w:rPr>
          <w:b/>
          <w:color w:val="000000" w:themeColor="text1"/>
          <w:lang w:bidi="pl-PL"/>
        </w:rPr>
        <w:t xml:space="preserve"> </w:t>
      </w:r>
      <w:bookmarkStart w:id="2" w:name="_Hlk73983513"/>
      <w:r w:rsidRPr="00A22353">
        <w:rPr>
          <w:b/>
          <w:color w:val="000000" w:themeColor="text1"/>
          <w:lang w:bidi="pl-PL"/>
        </w:rPr>
        <w:t>w ramach projektu p.n.: „DOSTĘPNOŚĆ DLA PACJENTÓW Z NIEPEŁNOSPRAWNOŚCIAMI W MIEJSKIM OŚRODKU ZDROWIA W ZIELONCE”</w:t>
      </w:r>
      <w:bookmarkEnd w:id="0"/>
      <w:r w:rsidRPr="00A22353">
        <w:rPr>
          <w:b/>
          <w:color w:val="000000" w:themeColor="text1"/>
          <w:lang w:bidi="pl-PL"/>
        </w:rPr>
        <w:t xml:space="preserve"> realizowanego w ramach Dostępność Plus dla zdrowia (POWR.05.02.00-00-0044/18), Działanie 5.2 Programu Operacyjnego Wiedza Edukacja Rozwój 2014-2020</w:t>
      </w:r>
    </w:p>
    <w:bookmarkEnd w:id="2"/>
    <w:p w14:paraId="00EC84B7" w14:textId="64121D63" w:rsidR="00695D40" w:rsidRDefault="00695D40"/>
    <w:p w14:paraId="3C3316C5" w14:textId="473FB614" w:rsidR="00A22353" w:rsidRPr="00BF0E73" w:rsidRDefault="00A22353">
      <w:pPr>
        <w:rPr>
          <w:b/>
          <w:bCs/>
        </w:rPr>
      </w:pPr>
      <w:r w:rsidRPr="00BF0E73">
        <w:rPr>
          <w:b/>
          <w:bCs/>
        </w:rPr>
        <w:t>1. Czy w pozycji nr 4 Zamawiający wymaga leżanki, w której wysokość jest regulowana elektrycznie czy hydraulicznie?</w:t>
      </w:r>
    </w:p>
    <w:p w14:paraId="7238EE8F" w14:textId="5C539083" w:rsidR="00A22353" w:rsidRDefault="00A22353">
      <w:r>
        <w:t>ODP:</w:t>
      </w:r>
      <w:r w:rsidR="00F8664F" w:rsidRPr="00F8664F">
        <w:t xml:space="preserve"> Zamawiający wymaga leżanek z elektryczną regulacją wysokości za pomocą pilota.</w:t>
      </w:r>
    </w:p>
    <w:p w14:paraId="29054003" w14:textId="788E8BC6" w:rsidR="00A22353" w:rsidRPr="00BF0E73" w:rsidRDefault="00A22353">
      <w:pPr>
        <w:rPr>
          <w:b/>
          <w:bCs/>
        </w:rPr>
      </w:pPr>
      <w:r w:rsidRPr="00BF0E73">
        <w:rPr>
          <w:b/>
          <w:bCs/>
        </w:rPr>
        <w:t>2. Czy w pozycji nr 4 Zamawiający dopuści leżanki o regulacji wysokości hydraulicznie?</w:t>
      </w:r>
    </w:p>
    <w:p w14:paraId="06A2F5AB" w14:textId="29DA9F58" w:rsidR="00F8664F" w:rsidRDefault="00BF0E73" w:rsidP="00BF0E73">
      <w:r>
        <w:t xml:space="preserve">ODP: </w:t>
      </w:r>
      <w:r w:rsidR="00F8664F" w:rsidRPr="00F8664F">
        <w:t xml:space="preserve">Zamawiający wymaga leżanek z elektryczną regulacją wysokości za pomocą pilota. </w:t>
      </w:r>
    </w:p>
    <w:p w14:paraId="58564933" w14:textId="4C918B89" w:rsidR="00BF0E73" w:rsidRPr="00BF0E73" w:rsidRDefault="00BF0E73" w:rsidP="00BF0E73">
      <w:pPr>
        <w:rPr>
          <w:b/>
          <w:bCs/>
        </w:rPr>
      </w:pPr>
      <w:r w:rsidRPr="00BF0E73">
        <w:rPr>
          <w:b/>
          <w:bCs/>
        </w:rPr>
        <w:t>3. Czy w pozycji nr 4 Zamawiający dopuści leżanki o regulacji wysokości elektrycznie oraz zakresie od 60 cm do 100 cm?</w:t>
      </w:r>
    </w:p>
    <w:p w14:paraId="78F3120B" w14:textId="366FDE73" w:rsidR="00C13CB0" w:rsidRDefault="00BF0E73" w:rsidP="00C13CB0">
      <w:r>
        <w:t xml:space="preserve">ODP: </w:t>
      </w:r>
      <w:r w:rsidR="00252EFD">
        <w:t xml:space="preserve">Zamawiający dopuści </w:t>
      </w:r>
      <w:r w:rsidR="006A49C8">
        <w:t xml:space="preserve">leżanki o regulacji wysokości elektrycznie w zakresie 60 cm do 100 cm. </w:t>
      </w:r>
    </w:p>
    <w:p w14:paraId="20082077" w14:textId="77777777" w:rsidR="00C13CB0" w:rsidRPr="00C13CB0" w:rsidRDefault="00C13CB0" w:rsidP="00C13CB0">
      <w:pPr>
        <w:pStyle w:val="Default"/>
        <w:rPr>
          <w:b/>
          <w:bCs/>
          <w:sz w:val="22"/>
          <w:szCs w:val="22"/>
        </w:rPr>
      </w:pPr>
      <w:r w:rsidRPr="00C13CB0">
        <w:rPr>
          <w:b/>
          <w:bCs/>
        </w:rPr>
        <w:t xml:space="preserve"> </w:t>
      </w:r>
      <w:r w:rsidRPr="00C13CB0">
        <w:rPr>
          <w:b/>
          <w:bCs/>
          <w:sz w:val="22"/>
          <w:szCs w:val="22"/>
        </w:rPr>
        <w:t xml:space="preserve">4. Czy Zamawiający w poz. 1 dopuści podnośnik o poniższych parametrach: </w:t>
      </w:r>
    </w:p>
    <w:p w14:paraId="6D65F9F8" w14:textId="42EAEC9C" w:rsidR="006A49C8" w:rsidRDefault="00C13CB0" w:rsidP="00C13CB0">
      <w:pPr>
        <w:rPr>
          <w:b/>
          <w:bCs/>
        </w:rPr>
      </w:pPr>
      <w:r w:rsidRPr="00C13CB0">
        <w:rPr>
          <w:b/>
          <w:bCs/>
        </w:rPr>
        <w:t>Podnośnik kąpielowo-transportowy do 150kg</w:t>
      </w:r>
      <w:r>
        <w:rPr>
          <w:b/>
          <w:bCs/>
        </w:rPr>
        <w:t xml:space="preserve">. </w:t>
      </w:r>
      <w:r w:rsidRPr="00C13CB0">
        <w:rPr>
          <w:b/>
          <w:bCs/>
        </w:rPr>
        <w:t>Podnośniki do łatwego transportu i podnoszenia pacjentów. model 620 przeznaczony dla pacjentów o wadze do 150 kg . Podnośniki działają automatycznie na pilota , wyposażone w wysokiej jakości siłowniki LINAK gwarantują płynne i bezproblemowe działanie</w:t>
      </w:r>
      <w:r>
        <w:rPr>
          <w:b/>
          <w:bCs/>
        </w:rPr>
        <w:t xml:space="preserve"> </w:t>
      </w:r>
      <w:r w:rsidRPr="00C13CB0">
        <w:rPr>
          <w:b/>
          <w:bCs/>
        </w:rPr>
        <w:t>Konstrukcja umożliwia łatwe i szybkie składanie do transportu bez używania jakichkolwiek narzędzi.</w:t>
      </w:r>
      <w:r>
        <w:rPr>
          <w:b/>
          <w:bCs/>
        </w:rPr>
        <w:t xml:space="preserve"> </w:t>
      </w:r>
      <w:r w:rsidRPr="00C13CB0">
        <w:rPr>
          <w:b/>
          <w:bCs/>
        </w:rPr>
        <w:t>Modele wyposażone w kółka z blokadą .</w:t>
      </w:r>
      <w:r>
        <w:rPr>
          <w:b/>
          <w:bCs/>
        </w:rPr>
        <w:t xml:space="preserve"> </w:t>
      </w:r>
      <w:r w:rsidRPr="00C13CB0">
        <w:rPr>
          <w:b/>
          <w:bCs/>
        </w:rPr>
        <w:t>Rama jezdna jest ruchoma i umożliwia płynną regulację rozstawu dla osiągnięcia maksymalnej stabilności.</w:t>
      </w:r>
      <w:r>
        <w:rPr>
          <w:b/>
          <w:bCs/>
        </w:rPr>
        <w:t xml:space="preserve"> </w:t>
      </w:r>
      <w:r w:rsidRPr="00C13CB0">
        <w:rPr>
          <w:b/>
          <w:bCs/>
        </w:rPr>
        <w:t>Podnośniki wyposażone w przycisk awaryjny.</w:t>
      </w:r>
      <w:r>
        <w:rPr>
          <w:b/>
          <w:bCs/>
        </w:rPr>
        <w:t xml:space="preserve"> </w:t>
      </w:r>
      <w:r w:rsidRPr="00C13CB0">
        <w:rPr>
          <w:b/>
          <w:bCs/>
        </w:rPr>
        <w:t>Zawieszka z zagłówkiem wykonana z trwałego materiału przepuszczającego wodę - szybkoschnący.</w:t>
      </w:r>
      <w:r>
        <w:rPr>
          <w:b/>
          <w:bCs/>
        </w:rPr>
        <w:t xml:space="preserve"> </w:t>
      </w:r>
      <w:r w:rsidRPr="00C13CB0">
        <w:rPr>
          <w:b/>
          <w:bCs/>
        </w:rPr>
        <w:t>Konstrukcja podnośników umożliwia podnoszenie pacjentów z łóżka, z wózka.</w:t>
      </w:r>
      <w:r>
        <w:rPr>
          <w:b/>
          <w:bCs/>
        </w:rPr>
        <w:t xml:space="preserve"> </w:t>
      </w:r>
      <w:r w:rsidRPr="00C13CB0">
        <w:rPr>
          <w:b/>
          <w:bCs/>
        </w:rPr>
        <w:t>Trzy rodzaje nosideł:</w:t>
      </w:r>
      <w:r>
        <w:rPr>
          <w:b/>
          <w:bCs/>
        </w:rPr>
        <w:t xml:space="preserve"> </w:t>
      </w:r>
      <w:r w:rsidRPr="00C13CB0">
        <w:rPr>
          <w:b/>
          <w:bCs/>
        </w:rPr>
        <w:t>REGULAR(uniwersalne do zastosowania u większości pacjentów),</w:t>
      </w:r>
      <w:r>
        <w:rPr>
          <w:b/>
          <w:bCs/>
        </w:rPr>
        <w:t xml:space="preserve"> </w:t>
      </w:r>
      <w:r w:rsidRPr="00C13CB0">
        <w:rPr>
          <w:b/>
          <w:bCs/>
        </w:rPr>
        <w:t>COMFORT(z zagłówkiem),</w:t>
      </w:r>
      <w:r>
        <w:rPr>
          <w:b/>
          <w:bCs/>
        </w:rPr>
        <w:t xml:space="preserve"> </w:t>
      </w:r>
      <w:r w:rsidRPr="00C13CB0">
        <w:rPr>
          <w:b/>
          <w:bCs/>
        </w:rPr>
        <w:t>HYGIENIC(do stosowania w toalecie)</w:t>
      </w:r>
    </w:p>
    <w:p w14:paraId="62B1F0A8" w14:textId="541A8DCE" w:rsidR="00C13CB0" w:rsidRDefault="00C13CB0" w:rsidP="00C13CB0">
      <w:r w:rsidRPr="00C13CB0">
        <w:t xml:space="preserve">ODP: </w:t>
      </w:r>
      <w:r>
        <w:t xml:space="preserve">Zamawiający dopuści podnośnik podłogowy </w:t>
      </w:r>
      <w:r w:rsidR="005B0F24">
        <w:t>minimum do 160 kg</w:t>
      </w:r>
      <w:r w:rsidR="00F8664F">
        <w:t xml:space="preserve"> i więcej. </w:t>
      </w:r>
      <w:r w:rsidR="005B0F24">
        <w:t xml:space="preserve"> </w:t>
      </w:r>
    </w:p>
    <w:p w14:paraId="6C6814E9" w14:textId="77777777" w:rsidR="005B0F24" w:rsidRPr="005B0F24" w:rsidRDefault="005B0F24" w:rsidP="005B0F24">
      <w:pPr>
        <w:spacing w:after="0"/>
        <w:rPr>
          <w:b/>
          <w:bCs/>
        </w:rPr>
      </w:pPr>
      <w:r w:rsidRPr="005B0F24">
        <w:rPr>
          <w:b/>
          <w:bCs/>
        </w:rPr>
        <w:t>5. Czy Zamawiający w poz. 1 dopuści podnośnik o poniższych parametrach:</w:t>
      </w:r>
    </w:p>
    <w:p w14:paraId="2A7D5DAF" w14:textId="75904675" w:rsidR="005B0F24" w:rsidRPr="005B0F24" w:rsidRDefault="005B0F24" w:rsidP="005B0F24">
      <w:pPr>
        <w:spacing w:after="0"/>
        <w:rPr>
          <w:b/>
          <w:bCs/>
        </w:rPr>
      </w:pPr>
      <w:r w:rsidRPr="005B0F24">
        <w:rPr>
          <w:b/>
          <w:bCs/>
        </w:rPr>
        <w:t>Podnośnik kąpielowo-transportowy do 175kg</w:t>
      </w:r>
      <w:r>
        <w:rPr>
          <w:b/>
          <w:bCs/>
        </w:rPr>
        <w:t xml:space="preserve">.  </w:t>
      </w:r>
      <w:r w:rsidRPr="005B0F24">
        <w:rPr>
          <w:b/>
          <w:bCs/>
        </w:rPr>
        <w:t>Podnośniki do łatwego transportu i podnoszenia pacjentów. model 625 przeznaczony dla pacjentów o wadze do 175 kg . Podnośniki działają automatycznie na pilota , wyposażone w wysokiej jakości siłowniki LINAK gwarantują płynne i bezproblemowe działanie</w:t>
      </w:r>
      <w:r>
        <w:rPr>
          <w:b/>
          <w:bCs/>
        </w:rPr>
        <w:t xml:space="preserve">. </w:t>
      </w:r>
      <w:r w:rsidRPr="005B0F24">
        <w:rPr>
          <w:b/>
          <w:bCs/>
        </w:rPr>
        <w:t>Konstrukcja umożliwia łatwe i szybkie składanie do transportu bez używania jakichkolwiek narzędzi.</w:t>
      </w:r>
      <w:r>
        <w:rPr>
          <w:b/>
          <w:bCs/>
        </w:rPr>
        <w:t xml:space="preserve"> </w:t>
      </w:r>
      <w:r w:rsidRPr="005B0F24">
        <w:rPr>
          <w:b/>
          <w:bCs/>
        </w:rPr>
        <w:t>Modele wyposażone w kółka z blokadą .</w:t>
      </w:r>
    </w:p>
    <w:p w14:paraId="6F9ED422" w14:textId="77777777" w:rsidR="005B0F24" w:rsidRPr="005B0F24" w:rsidRDefault="005B0F24" w:rsidP="005B0F24">
      <w:pPr>
        <w:spacing w:after="0"/>
        <w:rPr>
          <w:b/>
          <w:bCs/>
        </w:rPr>
      </w:pPr>
      <w:r w:rsidRPr="005B0F24">
        <w:rPr>
          <w:b/>
          <w:bCs/>
        </w:rPr>
        <w:t>Rama jezdna jest ruchoma i umożliwia płynną regulację rozstawu dla osiągnięcia maksymalnej stabilności.</w:t>
      </w:r>
      <w:r>
        <w:rPr>
          <w:b/>
          <w:bCs/>
        </w:rPr>
        <w:t xml:space="preserve"> </w:t>
      </w:r>
      <w:r w:rsidRPr="005B0F24">
        <w:rPr>
          <w:b/>
          <w:bCs/>
        </w:rPr>
        <w:t>Podnośniki wyposażone w przycisk awaryjny.</w:t>
      </w:r>
      <w:r>
        <w:rPr>
          <w:b/>
          <w:bCs/>
        </w:rPr>
        <w:t xml:space="preserve"> </w:t>
      </w:r>
      <w:r w:rsidRPr="005B0F24">
        <w:rPr>
          <w:b/>
          <w:bCs/>
        </w:rPr>
        <w:t>Zawieszka z zagłówkiem wykonana z trwałego materiału przepuszczającego wodę - szybkoschnący.</w:t>
      </w:r>
      <w:r>
        <w:rPr>
          <w:b/>
          <w:bCs/>
        </w:rPr>
        <w:t xml:space="preserve"> </w:t>
      </w:r>
      <w:r w:rsidRPr="005B0F24">
        <w:rPr>
          <w:b/>
          <w:bCs/>
        </w:rPr>
        <w:t>Konstrukcja podnośników umożliwia podnoszenie pacjentów z łóżka, z wózka ale również z pozycji podłogi.</w:t>
      </w:r>
    </w:p>
    <w:p w14:paraId="2DB1DC7B" w14:textId="49DA136A" w:rsidR="005B0F24" w:rsidRPr="005B0F24" w:rsidRDefault="005B0F24" w:rsidP="005B0F24">
      <w:pPr>
        <w:spacing w:after="0"/>
        <w:rPr>
          <w:b/>
          <w:bCs/>
        </w:rPr>
      </w:pPr>
      <w:r w:rsidRPr="005B0F24">
        <w:rPr>
          <w:b/>
          <w:bCs/>
        </w:rPr>
        <w:t>Trzy rodzaje nosideł:</w:t>
      </w:r>
      <w:r>
        <w:rPr>
          <w:b/>
          <w:bCs/>
        </w:rPr>
        <w:t xml:space="preserve"> </w:t>
      </w:r>
      <w:r w:rsidRPr="005B0F24">
        <w:rPr>
          <w:b/>
          <w:bCs/>
        </w:rPr>
        <w:t>REGULAR(uniwersalne do zastosowania u większości pacjentów),</w:t>
      </w:r>
    </w:p>
    <w:p w14:paraId="4FF5CBC5" w14:textId="3E795575" w:rsidR="005B0F24" w:rsidRDefault="005B0F24" w:rsidP="005B0F24">
      <w:pPr>
        <w:spacing w:after="0"/>
        <w:rPr>
          <w:b/>
          <w:bCs/>
        </w:rPr>
      </w:pPr>
      <w:r w:rsidRPr="005B0F24">
        <w:rPr>
          <w:b/>
          <w:bCs/>
        </w:rPr>
        <w:t>COMFORT(z zagłówkiem),</w:t>
      </w:r>
      <w:r>
        <w:rPr>
          <w:b/>
          <w:bCs/>
        </w:rPr>
        <w:t xml:space="preserve"> </w:t>
      </w:r>
      <w:r w:rsidRPr="005B0F24">
        <w:rPr>
          <w:b/>
          <w:bCs/>
        </w:rPr>
        <w:t>HYGIENIC(do stosowania w toalecie)</w:t>
      </w:r>
      <w:r>
        <w:rPr>
          <w:b/>
          <w:bCs/>
        </w:rPr>
        <w:t xml:space="preserve">. </w:t>
      </w:r>
    </w:p>
    <w:p w14:paraId="4FD03B66" w14:textId="0283A65A" w:rsidR="005B0F24" w:rsidRDefault="005B0F24" w:rsidP="005B0F24">
      <w:pPr>
        <w:spacing w:after="0"/>
        <w:rPr>
          <w:b/>
          <w:bCs/>
        </w:rPr>
      </w:pPr>
    </w:p>
    <w:p w14:paraId="0F918C90" w14:textId="5E62B94D" w:rsidR="005B0F24" w:rsidRDefault="005B0F24" w:rsidP="005B0F24">
      <w:pPr>
        <w:spacing w:after="0"/>
      </w:pPr>
      <w:r w:rsidRPr="005B0F24">
        <w:t>ODP:</w:t>
      </w:r>
      <w:r>
        <w:t xml:space="preserve"> Tak, Zamawiający dopuści podnośnik podłogowy o wskazanych parametrach. </w:t>
      </w:r>
    </w:p>
    <w:p w14:paraId="0C6BA002" w14:textId="17E628D2" w:rsidR="005B0F24" w:rsidRDefault="005B0F24" w:rsidP="005B0F24">
      <w:pPr>
        <w:spacing w:after="0"/>
      </w:pPr>
    </w:p>
    <w:p w14:paraId="73B8CDB0" w14:textId="6FD221A1" w:rsidR="005B0F24" w:rsidRDefault="005B0F24" w:rsidP="005B0F24">
      <w:pPr>
        <w:spacing w:after="0"/>
        <w:rPr>
          <w:b/>
          <w:bCs/>
        </w:rPr>
      </w:pPr>
      <w:r w:rsidRPr="005B0F24">
        <w:rPr>
          <w:b/>
          <w:bCs/>
        </w:rPr>
        <w:t>6. Czy Zamawiający w poz. 1 wymaga dostarczenia wraz z podnośnikiem 3 nosideł?</w:t>
      </w:r>
    </w:p>
    <w:p w14:paraId="6B611871" w14:textId="06F3AA1B" w:rsidR="005B0F24" w:rsidRDefault="005B0F24" w:rsidP="005B0F24">
      <w:pPr>
        <w:spacing w:after="0"/>
        <w:rPr>
          <w:b/>
          <w:bCs/>
        </w:rPr>
      </w:pPr>
    </w:p>
    <w:p w14:paraId="4CD17572" w14:textId="481D07F9" w:rsidR="005B0F24" w:rsidRDefault="005B0F24" w:rsidP="005B0F24">
      <w:pPr>
        <w:spacing w:after="0"/>
      </w:pPr>
      <w:r w:rsidRPr="005B0F24">
        <w:t>ODP:</w:t>
      </w:r>
      <w:r>
        <w:t xml:space="preserve"> Tak, nosidła powinny znajdować się w wyposażeniu </w:t>
      </w:r>
      <w:r w:rsidR="009E74A0">
        <w:t xml:space="preserve">podnośnika. </w:t>
      </w:r>
    </w:p>
    <w:p w14:paraId="1CC7B6A6" w14:textId="34B6B3F4" w:rsidR="009E74A0" w:rsidRDefault="009E74A0" w:rsidP="005B0F24">
      <w:pPr>
        <w:spacing w:after="0"/>
      </w:pPr>
    </w:p>
    <w:p w14:paraId="60227393" w14:textId="7A901194" w:rsidR="009E74A0" w:rsidRPr="009E74A0" w:rsidRDefault="009E74A0" w:rsidP="005B0F24">
      <w:pPr>
        <w:spacing w:after="0"/>
        <w:rPr>
          <w:b/>
          <w:bCs/>
        </w:rPr>
      </w:pPr>
      <w:r w:rsidRPr="009E74A0">
        <w:rPr>
          <w:b/>
          <w:bCs/>
        </w:rPr>
        <w:t>7. Czy Zamawiający w poz. 6 dopuści wagę bez możliwość podłączenia wagi bezpośrednio do drukarki (preferowana bezprzewodowa transmisja danych) oraz funkcje – automatyczne wyłączanie, przełączanie zakresu ważenia.</w:t>
      </w:r>
    </w:p>
    <w:p w14:paraId="03FF5B6C" w14:textId="7662ED10" w:rsidR="009E74A0" w:rsidRDefault="009E74A0" w:rsidP="005B0F24">
      <w:pPr>
        <w:spacing w:after="0"/>
      </w:pPr>
    </w:p>
    <w:p w14:paraId="4C2D6CCF" w14:textId="56C170C6" w:rsidR="009E74A0" w:rsidRDefault="009E74A0" w:rsidP="005B0F24">
      <w:pPr>
        <w:spacing w:after="0"/>
      </w:pPr>
      <w:r>
        <w:t xml:space="preserve">ODP: Nie, zamawiający nie dopuści wagi bez możliwości podłączenia jej bezpośrednio do drukarki. </w:t>
      </w:r>
    </w:p>
    <w:p w14:paraId="56103C49" w14:textId="47E5ACFD" w:rsidR="009E74A0" w:rsidRDefault="009E74A0" w:rsidP="005B0F24">
      <w:pPr>
        <w:spacing w:after="0"/>
      </w:pPr>
    </w:p>
    <w:p w14:paraId="512A3209" w14:textId="2AFFC7E8" w:rsidR="009E74A0" w:rsidRDefault="009E74A0" w:rsidP="005B0F24">
      <w:pPr>
        <w:spacing w:after="0"/>
        <w:rPr>
          <w:b/>
          <w:bCs/>
        </w:rPr>
      </w:pPr>
      <w:r w:rsidRPr="009E74A0">
        <w:rPr>
          <w:b/>
          <w:bCs/>
        </w:rPr>
        <w:t>8. Czy Zamawiający dopuści w poz. 6 wagę WM300P1 90X90G o poniższych parametrach:</w:t>
      </w:r>
    </w:p>
    <w:p w14:paraId="31A4D0C5" w14:textId="1AE9E5F8" w:rsidR="00596363" w:rsidRDefault="00596363" w:rsidP="005B0F24">
      <w:pPr>
        <w:spacing w:after="0"/>
        <w:rPr>
          <w:b/>
          <w:bCs/>
        </w:rPr>
      </w:pPr>
    </w:p>
    <w:p w14:paraId="1A280AC0" w14:textId="55D3F814" w:rsidR="00596363" w:rsidRDefault="00596363" w:rsidP="005B0F24">
      <w:pPr>
        <w:spacing w:after="0"/>
      </w:pPr>
      <w:r w:rsidRPr="00596363">
        <w:t>ODP: Zamawiający dopuści wagę  o wymiarach podjazdu min. 90 cm x 90 cm.</w:t>
      </w:r>
    </w:p>
    <w:p w14:paraId="3FE10556" w14:textId="36968790" w:rsidR="00596363" w:rsidRDefault="00596363" w:rsidP="005B0F24">
      <w:pPr>
        <w:spacing w:after="0"/>
      </w:pPr>
    </w:p>
    <w:p w14:paraId="47DB788D" w14:textId="364640FE" w:rsidR="00596363" w:rsidRPr="00596363" w:rsidRDefault="00596363" w:rsidP="005B0F24">
      <w:pPr>
        <w:spacing w:after="0"/>
        <w:rPr>
          <w:b/>
          <w:bCs/>
        </w:rPr>
      </w:pPr>
      <w:r w:rsidRPr="00596363">
        <w:rPr>
          <w:b/>
          <w:bCs/>
        </w:rPr>
        <w:t>9. Czy Zamawiający wydłuży termin dostawy do 60 dni od daty podpisania umowy?</w:t>
      </w:r>
    </w:p>
    <w:p w14:paraId="0F5F4B2F" w14:textId="403818A8" w:rsidR="00596363" w:rsidRDefault="00596363" w:rsidP="005B0F24">
      <w:pPr>
        <w:spacing w:after="0"/>
        <w:rPr>
          <w:b/>
          <w:bCs/>
        </w:rPr>
      </w:pPr>
    </w:p>
    <w:p w14:paraId="4316AA57" w14:textId="59D7D1FD" w:rsidR="00596363" w:rsidRDefault="00596363" w:rsidP="005B0F24">
      <w:pPr>
        <w:spacing w:after="0"/>
      </w:pPr>
      <w:r w:rsidRPr="00596363">
        <w:t>ODP:</w:t>
      </w:r>
      <w:r w:rsidR="00A8177D">
        <w:t xml:space="preserve"> Nie, zamawiający nie wyraża zgody na wydłużenie terminu dostawy do 60 dni od daty podpisania umowy.</w:t>
      </w:r>
      <w:r w:rsidR="00CD3F82">
        <w:t xml:space="preserve">  </w:t>
      </w:r>
    </w:p>
    <w:p w14:paraId="4119EAD2" w14:textId="1A524359" w:rsidR="00CD3F82" w:rsidRDefault="00CD3F82" w:rsidP="005B0F24">
      <w:pPr>
        <w:spacing w:after="0"/>
      </w:pPr>
    </w:p>
    <w:p w14:paraId="3D7FB58B" w14:textId="431FB668" w:rsidR="006275CA" w:rsidRPr="006275CA" w:rsidRDefault="006275CA" w:rsidP="006275CA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b/>
          <w:bCs/>
        </w:rPr>
      </w:pPr>
      <w:r w:rsidRPr="00F6108B">
        <w:rPr>
          <w:rFonts w:eastAsia="DejaVuSansCondensed" w:cstheme="minorHAnsi"/>
          <w:b/>
          <w:bCs/>
        </w:rPr>
        <w:t>1</w:t>
      </w:r>
      <w:r w:rsidR="00F6108B" w:rsidRPr="00F6108B">
        <w:rPr>
          <w:rFonts w:eastAsia="DejaVuSansCondensed" w:cstheme="minorHAnsi"/>
          <w:b/>
          <w:bCs/>
        </w:rPr>
        <w:t>0</w:t>
      </w:r>
      <w:r w:rsidRPr="006275CA">
        <w:rPr>
          <w:rFonts w:eastAsia="DejaVuSansCondensed" w:cstheme="minorHAnsi"/>
        </w:rPr>
        <w:t xml:space="preserve">. </w:t>
      </w:r>
      <w:r w:rsidRPr="006275CA">
        <w:rPr>
          <w:rFonts w:eastAsia="DejaVuSansCondensed-Bold" w:cstheme="minorHAnsi"/>
          <w:b/>
          <w:bCs/>
        </w:rPr>
        <w:t>Podnośnik podłogowy elektryczny – 2 szt.</w:t>
      </w:r>
    </w:p>
    <w:p w14:paraId="62DB54C7" w14:textId="72087528" w:rsidR="006275CA" w:rsidRDefault="006275CA" w:rsidP="006275CA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b/>
          <w:bCs/>
        </w:rPr>
      </w:pPr>
      <w:r w:rsidRPr="006275CA">
        <w:rPr>
          <w:rFonts w:eastAsia="DejaVuSansCondensed-Bold" w:cstheme="minorHAnsi"/>
          <w:b/>
          <w:bCs/>
        </w:rPr>
        <w:t>Prosimy o dopuszczenie zakresu podnoszenia od 63 cm do 165 cm</w:t>
      </w:r>
      <w:r>
        <w:rPr>
          <w:rFonts w:eastAsia="DejaVuSansCondensed-Bold" w:cstheme="minorHAnsi"/>
          <w:b/>
          <w:bCs/>
        </w:rPr>
        <w:t xml:space="preserve"> </w:t>
      </w:r>
      <w:r w:rsidRPr="006275CA">
        <w:rPr>
          <w:rFonts w:eastAsia="DejaVuSansCondensed-Bold" w:cstheme="minorHAnsi"/>
          <w:b/>
          <w:bCs/>
        </w:rPr>
        <w:t>lub</w:t>
      </w:r>
      <w:r>
        <w:rPr>
          <w:rFonts w:eastAsia="DejaVuSansCondensed-Bold" w:cstheme="minorHAnsi"/>
          <w:b/>
          <w:bCs/>
        </w:rPr>
        <w:t xml:space="preserve"> p</w:t>
      </w:r>
      <w:r w:rsidRPr="006275CA">
        <w:rPr>
          <w:rFonts w:eastAsia="DejaVuSansCondensed-Bold" w:cstheme="minorHAnsi"/>
          <w:b/>
          <w:bCs/>
        </w:rPr>
        <w:t>rosimy o dopuszczenie zakresu podnoszenia od 57 cm do 180 cm</w:t>
      </w:r>
    </w:p>
    <w:p w14:paraId="7AF8FF2B" w14:textId="77777777" w:rsidR="007406F9" w:rsidRDefault="007406F9" w:rsidP="006275CA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b/>
          <w:bCs/>
        </w:rPr>
      </w:pPr>
    </w:p>
    <w:p w14:paraId="4983674F" w14:textId="3CD8BC3E" w:rsidR="00963E65" w:rsidRPr="007406F9" w:rsidRDefault="00963E65" w:rsidP="006275CA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</w:rPr>
      </w:pPr>
      <w:r w:rsidRPr="007406F9">
        <w:rPr>
          <w:rFonts w:eastAsia="DejaVuSansCondensed-Bold" w:cstheme="minorHAnsi"/>
        </w:rPr>
        <w:t>ODP:</w:t>
      </w:r>
      <w:r w:rsidR="00A8177D">
        <w:rPr>
          <w:rFonts w:eastAsia="DejaVuSansCondensed-Bold" w:cstheme="minorHAnsi"/>
        </w:rPr>
        <w:t xml:space="preserve"> Tak, zamawiający dopuści podnośnik podłogowy z zakresem podnoszenia od 57 cm do 180 cm.</w:t>
      </w:r>
      <w:r w:rsidRPr="007406F9">
        <w:rPr>
          <w:rFonts w:eastAsia="DejaVuSansCondensed-Bold" w:cstheme="minorHAnsi"/>
        </w:rPr>
        <w:t xml:space="preserve"> </w:t>
      </w:r>
    </w:p>
    <w:p w14:paraId="5F231499" w14:textId="77777777" w:rsidR="007406F9" w:rsidRDefault="007406F9" w:rsidP="006275CA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b/>
          <w:bCs/>
        </w:rPr>
      </w:pPr>
    </w:p>
    <w:p w14:paraId="1350371A" w14:textId="26494705" w:rsidR="006275CA" w:rsidRPr="006275CA" w:rsidRDefault="00F6108B" w:rsidP="006275CA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b/>
          <w:bCs/>
        </w:rPr>
      </w:pPr>
      <w:r>
        <w:rPr>
          <w:rFonts w:eastAsia="DejaVuSansCondensed-Bold" w:cstheme="minorHAnsi"/>
          <w:b/>
          <w:bCs/>
        </w:rPr>
        <w:t>11</w:t>
      </w:r>
      <w:r w:rsidR="007406F9">
        <w:rPr>
          <w:rFonts w:eastAsia="DejaVuSansCondensed-Bold" w:cstheme="minorHAnsi"/>
          <w:b/>
          <w:bCs/>
        </w:rPr>
        <w:t xml:space="preserve">. </w:t>
      </w:r>
      <w:r w:rsidR="006275CA" w:rsidRPr="006275CA">
        <w:rPr>
          <w:rFonts w:eastAsia="DejaVuSansCondensed-Bold" w:cstheme="minorHAnsi"/>
          <w:b/>
          <w:bCs/>
        </w:rPr>
        <w:t>Prosimy o potwierdzenie czy zmiana rozstawienia ramion jezdnych ma się odbywać</w:t>
      </w:r>
    </w:p>
    <w:p w14:paraId="075EAE00" w14:textId="3D620482" w:rsidR="006275CA" w:rsidRDefault="006275CA" w:rsidP="006275CA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b/>
          <w:bCs/>
        </w:rPr>
      </w:pPr>
      <w:r w:rsidRPr="006275CA">
        <w:rPr>
          <w:rFonts w:eastAsia="DejaVuSansCondensed-Bold" w:cstheme="minorHAnsi"/>
          <w:b/>
          <w:bCs/>
        </w:rPr>
        <w:t>manualnie (regulacja nożna) czy elektrycznie (za pomocą siłownika - sterowania z pilota)?</w:t>
      </w:r>
    </w:p>
    <w:p w14:paraId="7453C89D" w14:textId="4D4423A0" w:rsidR="007406F9" w:rsidRDefault="007406F9" w:rsidP="006275CA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b/>
          <w:bCs/>
        </w:rPr>
      </w:pPr>
    </w:p>
    <w:p w14:paraId="4A177CE1" w14:textId="2610EE74" w:rsidR="007406F9" w:rsidRPr="007406F9" w:rsidRDefault="007406F9" w:rsidP="006275CA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</w:rPr>
      </w:pPr>
      <w:r w:rsidRPr="007406F9">
        <w:rPr>
          <w:rFonts w:eastAsia="DejaVuSansCondensed-Bold" w:cstheme="minorHAnsi"/>
        </w:rPr>
        <w:t xml:space="preserve">ODP: </w:t>
      </w:r>
      <w:r w:rsidR="00E84AE7">
        <w:rPr>
          <w:rFonts w:eastAsia="DejaVuSansCondensed-Bold" w:cstheme="minorHAnsi"/>
        </w:rPr>
        <w:t xml:space="preserve">Zmiana rozstawienia ramion jezdnych powinna odbywać się elektrycznie. </w:t>
      </w:r>
    </w:p>
    <w:p w14:paraId="1141FD60" w14:textId="77777777" w:rsidR="007406F9" w:rsidRPr="006275CA" w:rsidRDefault="007406F9" w:rsidP="006275CA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b/>
          <w:bCs/>
        </w:rPr>
      </w:pPr>
    </w:p>
    <w:p w14:paraId="212633E5" w14:textId="2AA4CA48" w:rsidR="006275CA" w:rsidRDefault="00F6108B" w:rsidP="006275CA">
      <w:pPr>
        <w:spacing w:after="0"/>
        <w:rPr>
          <w:rFonts w:eastAsia="DejaVuSansCondensed-Bold" w:cstheme="minorHAnsi"/>
          <w:b/>
          <w:bCs/>
        </w:rPr>
      </w:pPr>
      <w:r>
        <w:rPr>
          <w:rFonts w:eastAsia="DejaVuSansCondensed-Bold" w:cstheme="minorHAnsi"/>
          <w:b/>
          <w:bCs/>
        </w:rPr>
        <w:t>12</w:t>
      </w:r>
      <w:r w:rsidR="00E84AE7">
        <w:rPr>
          <w:rFonts w:eastAsia="DejaVuSansCondensed-Bold" w:cstheme="minorHAnsi"/>
          <w:b/>
          <w:bCs/>
        </w:rPr>
        <w:t xml:space="preserve">. </w:t>
      </w:r>
      <w:r w:rsidR="006275CA" w:rsidRPr="006275CA">
        <w:rPr>
          <w:rFonts w:eastAsia="DejaVuSansCondensed-Bold" w:cstheme="minorHAnsi"/>
          <w:b/>
          <w:bCs/>
        </w:rPr>
        <w:t>Czy można składać oferty częściowe?</w:t>
      </w:r>
    </w:p>
    <w:p w14:paraId="1BB3BCBC" w14:textId="595C3417" w:rsidR="00E84AE7" w:rsidRDefault="00E84AE7" w:rsidP="006275CA">
      <w:pPr>
        <w:spacing w:after="0"/>
        <w:rPr>
          <w:rFonts w:eastAsia="DejaVuSansCondensed-Bold" w:cstheme="minorHAnsi"/>
          <w:b/>
          <w:bCs/>
        </w:rPr>
      </w:pPr>
    </w:p>
    <w:p w14:paraId="41472E3F" w14:textId="24346460" w:rsidR="00E84AE7" w:rsidRDefault="00E84AE7" w:rsidP="006275CA">
      <w:pPr>
        <w:spacing w:after="0"/>
        <w:rPr>
          <w:rFonts w:eastAsia="DejaVuSansCondensed-Bold" w:cstheme="minorHAnsi"/>
        </w:rPr>
      </w:pPr>
      <w:r w:rsidRPr="00E84AE7">
        <w:rPr>
          <w:rFonts w:eastAsia="DejaVuSansCondensed-Bold" w:cstheme="minorHAnsi"/>
        </w:rPr>
        <w:t xml:space="preserve">ODP: </w:t>
      </w:r>
      <w:r w:rsidR="00F6108B">
        <w:rPr>
          <w:rFonts w:eastAsia="DejaVuSansCondensed-Bold" w:cstheme="minorHAnsi"/>
        </w:rPr>
        <w:t>Nie, Zamawiający wymaga złożenia oferty, w której dostarczenie pełnego asortymentu</w:t>
      </w:r>
      <w:r w:rsidR="00564750">
        <w:rPr>
          <w:rFonts w:eastAsia="DejaVuSansCondensed-Bold" w:cstheme="minorHAnsi"/>
        </w:rPr>
        <w:t xml:space="preserve"> sprzętu objętego zapytaniem.</w:t>
      </w:r>
      <w:r w:rsidRPr="00E84AE7">
        <w:rPr>
          <w:rFonts w:eastAsia="DejaVuSansCondensed-Bold" w:cstheme="minorHAnsi"/>
        </w:rPr>
        <w:t xml:space="preserve"> </w:t>
      </w:r>
    </w:p>
    <w:p w14:paraId="153AFE36" w14:textId="13370C60" w:rsidR="00E84AE7" w:rsidRDefault="00E84AE7" w:rsidP="006275CA">
      <w:pPr>
        <w:spacing w:after="0"/>
        <w:rPr>
          <w:rFonts w:eastAsia="DejaVuSansCondensed-Bold" w:cstheme="minorHAnsi"/>
        </w:rPr>
      </w:pPr>
    </w:p>
    <w:p w14:paraId="7920E30A" w14:textId="08FB84CE" w:rsidR="00E11FA8" w:rsidRPr="00E11FA8" w:rsidRDefault="00E11FA8" w:rsidP="00E11FA8">
      <w:pPr>
        <w:spacing w:after="0"/>
        <w:rPr>
          <w:rFonts w:cstheme="minorHAnsi"/>
          <w:b/>
          <w:bCs/>
        </w:rPr>
      </w:pPr>
      <w:r w:rsidRPr="00E11FA8">
        <w:rPr>
          <w:rFonts w:cstheme="minorHAnsi"/>
          <w:b/>
          <w:bCs/>
        </w:rPr>
        <w:t>1</w:t>
      </w:r>
      <w:r w:rsidR="00564750">
        <w:rPr>
          <w:rFonts w:cstheme="minorHAnsi"/>
          <w:b/>
          <w:bCs/>
        </w:rPr>
        <w:t>3</w:t>
      </w:r>
      <w:r w:rsidRPr="00E11FA8">
        <w:rPr>
          <w:rFonts w:cstheme="minorHAnsi"/>
          <w:b/>
          <w:bCs/>
        </w:rPr>
        <w:t xml:space="preserve">. Dotyczy pozycji 1. Podnośnik podłogowy elektryczny - 2szt. </w:t>
      </w:r>
    </w:p>
    <w:p w14:paraId="5369DBDF" w14:textId="4758DE43" w:rsidR="00E11FA8" w:rsidRPr="00E11FA8" w:rsidRDefault="00E11FA8" w:rsidP="00E11FA8">
      <w:pPr>
        <w:spacing w:after="0"/>
        <w:rPr>
          <w:rFonts w:cstheme="minorHAnsi"/>
          <w:b/>
          <w:bCs/>
        </w:rPr>
      </w:pPr>
      <w:r w:rsidRPr="00E11FA8">
        <w:rPr>
          <w:rFonts w:cstheme="minorHAnsi"/>
          <w:b/>
          <w:bCs/>
        </w:rPr>
        <w:t>Po zapoznaniu się z parametrami technicznymi i przeanalizowaniu ich pragniemy poinformować Zamawiającego, że opisany podnośnik – model: SITO, producenta: MEYRA – został wycofany z produkcji około 2 lata temu -  nie jest i nie będzie on już dostępny. Czy w związku z powyższym Zamawiaj</w:t>
      </w:r>
      <w:r w:rsidR="00A8177D">
        <w:rPr>
          <w:rFonts w:cstheme="minorHAnsi"/>
          <w:b/>
          <w:bCs/>
        </w:rPr>
        <w:t>ą</w:t>
      </w:r>
      <w:r w:rsidRPr="00E11FA8">
        <w:rPr>
          <w:rFonts w:cstheme="minorHAnsi"/>
          <w:b/>
          <w:bCs/>
        </w:rPr>
        <w:t>cy dopuści do zaoferowania na zasadzie równoważności podnośnik elektryczny o parametrach:</w:t>
      </w:r>
    </w:p>
    <w:p w14:paraId="1F24D726" w14:textId="77777777" w:rsidR="00E11FA8" w:rsidRPr="00E11FA8" w:rsidRDefault="00E11FA8" w:rsidP="00E11FA8">
      <w:pPr>
        <w:spacing w:after="0"/>
        <w:rPr>
          <w:rFonts w:cstheme="minorHAnsi"/>
          <w:b/>
          <w:bCs/>
        </w:rPr>
      </w:pPr>
      <w:r w:rsidRPr="00E11FA8">
        <w:rPr>
          <w:rFonts w:cstheme="minorHAnsi"/>
          <w:b/>
          <w:bCs/>
        </w:rPr>
        <w:t>- obciążenie max. 150kg,</w:t>
      </w:r>
    </w:p>
    <w:p w14:paraId="635E9E2D" w14:textId="342282B7" w:rsidR="00E11FA8" w:rsidRPr="00E11FA8" w:rsidRDefault="00E11FA8" w:rsidP="00E11FA8">
      <w:pPr>
        <w:spacing w:after="0"/>
        <w:rPr>
          <w:rFonts w:cstheme="minorHAnsi"/>
          <w:b/>
          <w:bCs/>
        </w:rPr>
      </w:pPr>
      <w:r w:rsidRPr="00E11FA8">
        <w:rPr>
          <w:rFonts w:cstheme="minorHAnsi"/>
          <w:b/>
          <w:bCs/>
        </w:rPr>
        <w:t>- zakres regulacji wysokości ramienia: od 72,8 do 174 cm (umożliwia podnoszenie również z podłogi)</w:t>
      </w:r>
      <w:r w:rsidR="00564750">
        <w:rPr>
          <w:rFonts w:cstheme="minorHAnsi"/>
          <w:b/>
          <w:bCs/>
        </w:rPr>
        <w:t>,</w:t>
      </w:r>
    </w:p>
    <w:p w14:paraId="3FE7083A" w14:textId="77777777" w:rsidR="00E11FA8" w:rsidRPr="00E11FA8" w:rsidRDefault="00E11FA8" w:rsidP="00E11FA8">
      <w:pPr>
        <w:spacing w:after="0"/>
        <w:rPr>
          <w:rFonts w:cstheme="minorHAnsi"/>
          <w:b/>
          <w:bCs/>
        </w:rPr>
      </w:pPr>
      <w:r w:rsidRPr="00E11FA8">
        <w:rPr>
          <w:rFonts w:cstheme="minorHAnsi"/>
          <w:b/>
          <w:bCs/>
        </w:rPr>
        <w:t>- ruchoma rama jezdna z płynną regulacją rozstawu,</w:t>
      </w:r>
    </w:p>
    <w:p w14:paraId="1D3377C8" w14:textId="77777777" w:rsidR="00E11FA8" w:rsidRPr="00E11FA8" w:rsidRDefault="00E11FA8" w:rsidP="00E11FA8">
      <w:pPr>
        <w:spacing w:after="0"/>
        <w:rPr>
          <w:rFonts w:cstheme="minorHAnsi"/>
          <w:b/>
          <w:bCs/>
        </w:rPr>
      </w:pPr>
      <w:r w:rsidRPr="00E11FA8">
        <w:rPr>
          <w:rFonts w:cstheme="minorHAnsi"/>
          <w:b/>
          <w:bCs/>
        </w:rPr>
        <w:t>- wyposażony w koła z blokadą,</w:t>
      </w:r>
    </w:p>
    <w:p w14:paraId="5A86FDE9" w14:textId="77777777" w:rsidR="00E11FA8" w:rsidRPr="00E11FA8" w:rsidRDefault="00E11FA8" w:rsidP="00E11FA8">
      <w:pPr>
        <w:spacing w:after="0"/>
        <w:rPr>
          <w:rFonts w:cstheme="minorHAnsi"/>
          <w:b/>
          <w:bCs/>
        </w:rPr>
      </w:pPr>
      <w:r w:rsidRPr="00E11FA8">
        <w:rPr>
          <w:rFonts w:cstheme="minorHAnsi"/>
          <w:b/>
          <w:bCs/>
        </w:rPr>
        <w:t>- wyposażony w siłownik LINAK wraz z systemem sterującym,</w:t>
      </w:r>
    </w:p>
    <w:p w14:paraId="07C7ADB6" w14:textId="77777777" w:rsidR="00E11FA8" w:rsidRPr="00E11FA8" w:rsidRDefault="00E11FA8" w:rsidP="00E11FA8">
      <w:pPr>
        <w:spacing w:after="0"/>
        <w:rPr>
          <w:rFonts w:cstheme="minorHAnsi"/>
          <w:b/>
          <w:bCs/>
        </w:rPr>
      </w:pPr>
      <w:r w:rsidRPr="00E11FA8">
        <w:rPr>
          <w:rFonts w:cstheme="minorHAnsi"/>
          <w:b/>
          <w:bCs/>
        </w:rPr>
        <w:t>- wyłącznik bezpieczeństwa (przycisk awaryjny),</w:t>
      </w:r>
    </w:p>
    <w:p w14:paraId="125FDF55" w14:textId="77777777" w:rsidR="00E11FA8" w:rsidRPr="00E11FA8" w:rsidRDefault="00E11FA8" w:rsidP="00E11FA8">
      <w:pPr>
        <w:spacing w:after="0"/>
        <w:rPr>
          <w:rFonts w:cstheme="minorHAnsi"/>
          <w:b/>
          <w:bCs/>
        </w:rPr>
      </w:pPr>
      <w:r w:rsidRPr="00E11FA8">
        <w:rPr>
          <w:rFonts w:cstheme="minorHAnsi"/>
          <w:b/>
          <w:bCs/>
        </w:rPr>
        <w:lastRenderedPageBreak/>
        <w:t>- pojemny akumulator pozwalający na ~40 podniesień,</w:t>
      </w:r>
    </w:p>
    <w:p w14:paraId="03078CE9" w14:textId="77777777" w:rsidR="00E11FA8" w:rsidRPr="00E11FA8" w:rsidRDefault="00E11FA8" w:rsidP="00E11FA8">
      <w:pPr>
        <w:spacing w:after="0"/>
        <w:rPr>
          <w:rFonts w:cstheme="minorHAnsi"/>
          <w:b/>
          <w:bCs/>
        </w:rPr>
      </w:pPr>
      <w:r w:rsidRPr="00E11FA8">
        <w:rPr>
          <w:rFonts w:cstheme="minorHAnsi"/>
          <w:b/>
          <w:bCs/>
        </w:rPr>
        <w:t>- sterowanie pilotem,</w:t>
      </w:r>
    </w:p>
    <w:p w14:paraId="53B56FA1" w14:textId="77777777" w:rsidR="00E11FA8" w:rsidRPr="00E11FA8" w:rsidRDefault="00E11FA8" w:rsidP="00E11FA8">
      <w:pPr>
        <w:spacing w:after="0"/>
        <w:rPr>
          <w:rFonts w:cstheme="minorHAnsi"/>
          <w:b/>
          <w:bCs/>
        </w:rPr>
      </w:pPr>
      <w:r w:rsidRPr="00E11FA8">
        <w:rPr>
          <w:rFonts w:cstheme="minorHAnsi"/>
          <w:b/>
          <w:bCs/>
        </w:rPr>
        <w:t>- łatwe i szybkie składanie urządzenia bez użycia narzędzi,</w:t>
      </w:r>
    </w:p>
    <w:p w14:paraId="72885B0A" w14:textId="77777777" w:rsidR="00E11FA8" w:rsidRPr="00E11FA8" w:rsidRDefault="00E11FA8" w:rsidP="00E11FA8">
      <w:pPr>
        <w:spacing w:after="0"/>
        <w:rPr>
          <w:rFonts w:cstheme="minorHAnsi"/>
          <w:b/>
          <w:bCs/>
        </w:rPr>
      </w:pPr>
      <w:r w:rsidRPr="00E11FA8">
        <w:rPr>
          <w:rFonts w:cstheme="minorHAnsi"/>
          <w:b/>
          <w:bCs/>
        </w:rPr>
        <w:t>- dostępny z trzema rodzajami nosideł (Comfort / Regular / Hygenic)</w:t>
      </w:r>
    </w:p>
    <w:p w14:paraId="62C4356A" w14:textId="1785D3AF" w:rsidR="00E11FA8" w:rsidRPr="00E11FA8" w:rsidRDefault="00E11FA8" w:rsidP="00E11FA8">
      <w:pPr>
        <w:spacing w:after="0"/>
        <w:rPr>
          <w:rFonts w:cstheme="minorHAnsi"/>
          <w:b/>
          <w:bCs/>
        </w:rPr>
      </w:pPr>
      <w:r w:rsidRPr="00E11FA8">
        <w:rPr>
          <w:rFonts w:cstheme="minorHAnsi"/>
          <w:b/>
          <w:bCs/>
        </w:rPr>
        <w:t>- instrukcja obsługi w języku polskim.</w:t>
      </w:r>
    </w:p>
    <w:p w14:paraId="04168D9D" w14:textId="70436A84" w:rsidR="00E11FA8" w:rsidRDefault="00E11FA8" w:rsidP="00E11FA8">
      <w:pPr>
        <w:spacing w:after="0"/>
        <w:rPr>
          <w:rFonts w:cstheme="minorHAnsi"/>
        </w:rPr>
      </w:pPr>
    </w:p>
    <w:p w14:paraId="655A49C7" w14:textId="10E5C81C" w:rsidR="00E11FA8" w:rsidRDefault="00E11FA8" w:rsidP="00E11FA8">
      <w:pPr>
        <w:spacing w:after="0"/>
        <w:rPr>
          <w:rFonts w:cstheme="minorHAnsi"/>
        </w:rPr>
      </w:pPr>
      <w:r>
        <w:rPr>
          <w:rFonts w:cstheme="minorHAnsi"/>
        </w:rPr>
        <w:t>ODP:</w:t>
      </w:r>
      <w:r w:rsidRPr="00E11FA8">
        <w:rPr>
          <w:rFonts w:cstheme="minorHAnsi"/>
        </w:rPr>
        <w:t xml:space="preserve"> Zamawiający dopuści podnośnik podłogowy minimum do 160 </w:t>
      </w:r>
      <w:r w:rsidR="00F8664F" w:rsidRPr="00E11FA8">
        <w:rPr>
          <w:rFonts w:cstheme="minorHAnsi"/>
        </w:rPr>
        <w:t>K</w:t>
      </w:r>
      <w:r w:rsidR="00F8664F">
        <w:rPr>
          <w:rFonts w:cstheme="minorHAnsi"/>
        </w:rPr>
        <w:t xml:space="preserve">g i więcej. </w:t>
      </w:r>
    </w:p>
    <w:p w14:paraId="10930F7B" w14:textId="74C59947" w:rsidR="00E11FA8" w:rsidRDefault="00E11FA8" w:rsidP="00E11FA8">
      <w:pPr>
        <w:spacing w:after="0"/>
        <w:rPr>
          <w:rFonts w:cstheme="minorHAnsi"/>
        </w:rPr>
      </w:pPr>
    </w:p>
    <w:p w14:paraId="215B9088" w14:textId="2969516E" w:rsidR="00E11FA8" w:rsidRPr="00E11FA8" w:rsidRDefault="00564750" w:rsidP="00E11FA8">
      <w:pPr>
        <w:spacing w:after="0"/>
        <w:rPr>
          <w:rFonts w:cstheme="minorHAnsi"/>
          <w:b/>
          <w:bCs/>
        </w:rPr>
      </w:pPr>
      <w:r>
        <w:rPr>
          <w:rFonts w:cstheme="minorHAnsi"/>
          <w:b/>
          <w:bCs/>
        </w:rPr>
        <w:t>14</w:t>
      </w:r>
      <w:r w:rsidR="00E11FA8" w:rsidRPr="00E11FA8">
        <w:rPr>
          <w:rFonts w:cstheme="minorHAnsi"/>
          <w:b/>
          <w:bCs/>
        </w:rPr>
        <w:t xml:space="preserve">. Dotyczy pozycji 1. Podnośnik podłogowy elektryczny - 2szt. </w:t>
      </w:r>
    </w:p>
    <w:p w14:paraId="1BC0685C" w14:textId="18BE1158" w:rsidR="00E11FA8" w:rsidRPr="00E11FA8" w:rsidRDefault="00E11FA8" w:rsidP="00E11FA8">
      <w:pPr>
        <w:spacing w:after="0"/>
        <w:rPr>
          <w:rFonts w:cstheme="minorHAnsi"/>
          <w:b/>
          <w:bCs/>
        </w:rPr>
      </w:pPr>
      <w:r w:rsidRPr="00E11FA8">
        <w:rPr>
          <w:rFonts w:cstheme="minorHAnsi"/>
          <w:b/>
          <w:bCs/>
        </w:rPr>
        <w:t xml:space="preserve">Po zapoznaniu się z parametrami technicznymi i przeanalizowaniu ich pragniemy poinformować Zamawiającego, że opisany podnośnik – model: SITO, producenta: MEYRA – został wycofany z produkcji około 2 lata temu -  nie jest </w:t>
      </w:r>
      <w:r>
        <w:rPr>
          <w:rFonts w:cstheme="minorHAnsi"/>
          <w:b/>
          <w:bCs/>
        </w:rPr>
        <w:t xml:space="preserve"> </w:t>
      </w:r>
      <w:r w:rsidRPr="00E11FA8">
        <w:rPr>
          <w:rFonts w:cstheme="minorHAnsi"/>
          <w:b/>
          <w:bCs/>
        </w:rPr>
        <w:t>i nie będzie on już dostępny. Czy w związku z powyższym Zamawiaj</w:t>
      </w:r>
      <w:r w:rsidR="00A8177D">
        <w:rPr>
          <w:rFonts w:cstheme="minorHAnsi"/>
          <w:b/>
          <w:bCs/>
        </w:rPr>
        <w:t>ą</w:t>
      </w:r>
      <w:r w:rsidRPr="00E11FA8">
        <w:rPr>
          <w:rFonts w:cstheme="minorHAnsi"/>
          <w:b/>
          <w:bCs/>
        </w:rPr>
        <w:t>cy dopuści do zaoferowania na zasadzie równoważności podnośnik elektryczny o parametrach:</w:t>
      </w:r>
    </w:p>
    <w:p w14:paraId="3F704D24" w14:textId="77777777" w:rsidR="00E11FA8" w:rsidRPr="00E11FA8" w:rsidRDefault="00E11FA8" w:rsidP="00E11FA8">
      <w:pPr>
        <w:spacing w:after="0"/>
        <w:rPr>
          <w:rFonts w:cstheme="minorHAnsi"/>
          <w:b/>
          <w:bCs/>
        </w:rPr>
      </w:pPr>
      <w:r w:rsidRPr="00E11FA8">
        <w:rPr>
          <w:rFonts w:cstheme="minorHAnsi"/>
          <w:b/>
          <w:bCs/>
        </w:rPr>
        <w:t>- obciążenie max. 175kg,</w:t>
      </w:r>
    </w:p>
    <w:p w14:paraId="524C2F00" w14:textId="77777777" w:rsidR="00E11FA8" w:rsidRPr="00E11FA8" w:rsidRDefault="00E11FA8" w:rsidP="00E11FA8">
      <w:pPr>
        <w:spacing w:after="0"/>
        <w:rPr>
          <w:rFonts w:cstheme="minorHAnsi"/>
          <w:b/>
          <w:bCs/>
        </w:rPr>
      </w:pPr>
      <w:r w:rsidRPr="00E11FA8">
        <w:rPr>
          <w:rFonts w:cstheme="minorHAnsi"/>
          <w:b/>
          <w:bCs/>
        </w:rPr>
        <w:t>- zakres regulacji wysokości ramienia: od 76,6 do 184 cm (umożliwia podnoszenie również z podłogi)</w:t>
      </w:r>
    </w:p>
    <w:p w14:paraId="4FB3F36F" w14:textId="77777777" w:rsidR="00E11FA8" w:rsidRPr="00E11FA8" w:rsidRDefault="00E11FA8" w:rsidP="00E11FA8">
      <w:pPr>
        <w:spacing w:after="0"/>
        <w:rPr>
          <w:rFonts w:cstheme="minorHAnsi"/>
          <w:b/>
          <w:bCs/>
        </w:rPr>
      </w:pPr>
      <w:r w:rsidRPr="00E11FA8">
        <w:rPr>
          <w:rFonts w:cstheme="minorHAnsi"/>
          <w:b/>
          <w:bCs/>
        </w:rPr>
        <w:t>- ruchoma rama jezdna z płynną regulacją rozstawu,</w:t>
      </w:r>
    </w:p>
    <w:p w14:paraId="458EBA66" w14:textId="77777777" w:rsidR="00E11FA8" w:rsidRPr="00E11FA8" w:rsidRDefault="00E11FA8" w:rsidP="00E11FA8">
      <w:pPr>
        <w:spacing w:after="0"/>
        <w:rPr>
          <w:rFonts w:cstheme="minorHAnsi"/>
          <w:b/>
          <w:bCs/>
        </w:rPr>
      </w:pPr>
      <w:r w:rsidRPr="00E11FA8">
        <w:rPr>
          <w:rFonts w:cstheme="minorHAnsi"/>
          <w:b/>
          <w:bCs/>
        </w:rPr>
        <w:t>- wyposażony w koła z blokadą,</w:t>
      </w:r>
    </w:p>
    <w:p w14:paraId="0F91A310" w14:textId="77777777" w:rsidR="00E11FA8" w:rsidRPr="00E11FA8" w:rsidRDefault="00E11FA8" w:rsidP="00E11FA8">
      <w:pPr>
        <w:spacing w:after="0"/>
        <w:rPr>
          <w:rFonts w:cstheme="minorHAnsi"/>
          <w:b/>
          <w:bCs/>
        </w:rPr>
      </w:pPr>
      <w:r w:rsidRPr="00E11FA8">
        <w:rPr>
          <w:rFonts w:cstheme="minorHAnsi"/>
          <w:b/>
          <w:bCs/>
        </w:rPr>
        <w:t>- wyposażony w siłownik LINAK wraz z systemem sterującym,</w:t>
      </w:r>
    </w:p>
    <w:p w14:paraId="612965A4" w14:textId="77777777" w:rsidR="00E11FA8" w:rsidRPr="00E11FA8" w:rsidRDefault="00E11FA8" w:rsidP="00E11FA8">
      <w:pPr>
        <w:spacing w:after="0"/>
        <w:rPr>
          <w:rFonts w:cstheme="minorHAnsi"/>
          <w:b/>
          <w:bCs/>
        </w:rPr>
      </w:pPr>
      <w:r w:rsidRPr="00E11FA8">
        <w:rPr>
          <w:rFonts w:cstheme="minorHAnsi"/>
          <w:b/>
          <w:bCs/>
        </w:rPr>
        <w:t>- wyłącznik bezpieczeństwa (przycisk awaryjny),</w:t>
      </w:r>
    </w:p>
    <w:p w14:paraId="0C2D33B3" w14:textId="77777777" w:rsidR="00E11FA8" w:rsidRPr="00E11FA8" w:rsidRDefault="00E11FA8" w:rsidP="00E11FA8">
      <w:pPr>
        <w:spacing w:after="0"/>
        <w:rPr>
          <w:rFonts w:cstheme="minorHAnsi"/>
          <w:b/>
          <w:bCs/>
        </w:rPr>
      </w:pPr>
      <w:r w:rsidRPr="00E11FA8">
        <w:rPr>
          <w:rFonts w:cstheme="minorHAnsi"/>
          <w:b/>
          <w:bCs/>
        </w:rPr>
        <w:t>- pojemny akumulator pozwalający na ~40 podniesień,</w:t>
      </w:r>
    </w:p>
    <w:p w14:paraId="3D251BD1" w14:textId="77777777" w:rsidR="00E11FA8" w:rsidRPr="00E11FA8" w:rsidRDefault="00E11FA8" w:rsidP="00E11FA8">
      <w:pPr>
        <w:spacing w:after="0"/>
        <w:rPr>
          <w:rFonts w:cstheme="minorHAnsi"/>
          <w:b/>
          <w:bCs/>
        </w:rPr>
      </w:pPr>
      <w:r w:rsidRPr="00E11FA8">
        <w:rPr>
          <w:rFonts w:cstheme="minorHAnsi"/>
          <w:b/>
          <w:bCs/>
        </w:rPr>
        <w:t>- sterowanie pilotem,</w:t>
      </w:r>
    </w:p>
    <w:p w14:paraId="53A8E6D5" w14:textId="77777777" w:rsidR="00E11FA8" w:rsidRPr="00E11FA8" w:rsidRDefault="00E11FA8" w:rsidP="00E11FA8">
      <w:pPr>
        <w:spacing w:after="0"/>
        <w:rPr>
          <w:rFonts w:cstheme="minorHAnsi"/>
          <w:b/>
          <w:bCs/>
        </w:rPr>
      </w:pPr>
      <w:r w:rsidRPr="00E11FA8">
        <w:rPr>
          <w:rFonts w:cstheme="minorHAnsi"/>
          <w:b/>
          <w:bCs/>
        </w:rPr>
        <w:t>- łatwe i szybkie składanie urządzenia bez użycia narzędzi,</w:t>
      </w:r>
    </w:p>
    <w:p w14:paraId="11AC6547" w14:textId="77777777" w:rsidR="00E11FA8" w:rsidRPr="00E11FA8" w:rsidRDefault="00E11FA8" w:rsidP="00E11FA8">
      <w:pPr>
        <w:spacing w:after="0"/>
        <w:rPr>
          <w:rFonts w:cstheme="minorHAnsi"/>
          <w:b/>
          <w:bCs/>
        </w:rPr>
      </w:pPr>
      <w:r w:rsidRPr="00E11FA8">
        <w:rPr>
          <w:rFonts w:cstheme="minorHAnsi"/>
          <w:b/>
          <w:bCs/>
        </w:rPr>
        <w:t>- dostępny z trzema rodzajami nosideł (Comfort / Regular / Hygenic)</w:t>
      </w:r>
    </w:p>
    <w:p w14:paraId="5B963074" w14:textId="1E2F874B" w:rsidR="00E11FA8" w:rsidRDefault="00E11FA8" w:rsidP="00E11FA8">
      <w:pPr>
        <w:spacing w:after="0"/>
        <w:rPr>
          <w:rFonts w:cstheme="minorHAnsi"/>
          <w:b/>
          <w:bCs/>
        </w:rPr>
      </w:pPr>
      <w:r w:rsidRPr="00E11FA8">
        <w:rPr>
          <w:rFonts w:cstheme="minorHAnsi"/>
          <w:b/>
          <w:bCs/>
        </w:rPr>
        <w:t>- instrukcja obsługi w języku polskim.</w:t>
      </w:r>
    </w:p>
    <w:p w14:paraId="2065F881" w14:textId="02FB1F72" w:rsidR="00E11FA8" w:rsidRDefault="00E11FA8" w:rsidP="00E11FA8">
      <w:pPr>
        <w:spacing w:after="0"/>
        <w:rPr>
          <w:rFonts w:cstheme="minorHAnsi"/>
          <w:b/>
          <w:bCs/>
        </w:rPr>
      </w:pPr>
    </w:p>
    <w:p w14:paraId="76F1FCD4" w14:textId="0B79A4A8" w:rsidR="00E11FA8" w:rsidRDefault="00E11FA8" w:rsidP="00E11FA8">
      <w:pPr>
        <w:spacing w:after="0"/>
        <w:rPr>
          <w:rFonts w:cstheme="minorHAnsi"/>
        </w:rPr>
      </w:pPr>
      <w:r w:rsidRPr="00E11FA8">
        <w:rPr>
          <w:rFonts w:cstheme="minorHAnsi"/>
        </w:rPr>
        <w:t>ODP: Tak, Zamawiający dopuści podnośnik podłogowy o wskazanych parametrach.</w:t>
      </w:r>
    </w:p>
    <w:p w14:paraId="54AE68D1" w14:textId="41F80513" w:rsidR="00E11FA8" w:rsidRDefault="00E11FA8" w:rsidP="00E11FA8">
      <w:pPr>
        <w:spacing w:after="0"/>
        <w:rPr>
          <w:rFonts w:cstheme="minorHAnsi"/>
        </w:rPr>
      </w:pPr>
    </w:p>
    <w:p w14:paraId="77AC39E1" w14:textId="43FF1EA5" w:rsidR="00E11FA8" w:rsidRPr="00E11FA8" w:rsidRDefault="00564750" w:rsidP="00E11FA8">
      <w:pPr>
        <w:spacing w:after="0" w:line="240" w:lineRule="auto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t>15</w:t>
      </w:r>
      <w:r w:rsidR="00E11FA8" w:rsidRPr="00E11FA8">
        <w:rPr>
          <w:rFonts w:eastAsia="Times New Roman" w:cstheme="minorHAnsi"/>
          <w:b/>
          <w:lang w:eastAsia="pl-PL"/>
        </w:rPr>
        <w:t xml:space="preserve">. Dotyczy pozycji 4. Leżanka elektryczna – kozetka z elektryczną regulacją wysokości - 12szt. </w:t>
      </w:r>
    </w:p>
    <w:p w14:paraId="25356560" w14:textId="77777777" w:rsidR="00E11FA8" w:rsidRPr="00E11FA8" w:rsidRDefault="00E11FA8" w:rsidP="00E11FA8">
      <w:pPr>
        <w:spacing w:after="0" w:line="240" w:lineRule="auto"/>
        <w:rPr>
          <w:rFonts w:eastAsia="Times New Roman" w:cstheme="minorHAnsi"/>
          <w:b/>
          <w:lang w:eastAsia="pl-PL"/>
        </w:rPr>
      </w:pPr>
      <w:r w:rsidRPr="00E11FA8">
        <w:rPr>
          <w:rFonts w:eastAsia="Times New Roman" w:cstheme="minorHAnsi"/>
          <w:b/>
          <w:lang w:eastAsia="pl-PL"/>
        </w:rPr>
        <w:t>Prosimy Zamawiającego o jednoznaczne określenie, czy wymaga kozetek z elektryczną regulacją wysokości za pomocą pilota, czy hydrauliczną regulacją wysokości za pomocą dźwigni nożnej?</w:t>
      </w:r>
    </w:p>
    <w:p w14:paraId="62E77A00" w14:textId="2FC0D9B7" w:rsidR="00E11FA8" w:rsidRDefault="00E11FA8" w:rsidP="00E11FA8">
      <w:pPr>
        <w:spacing w:after="0"/>
        <w:rPr>
          <w:rFonts w:cstheme="minorHAnsi"/>
        </w:rPr>
      </w:pPr>
    </w:p>
    <w:p w14:paraId="146D1D58" w14:textId="2D4775AA" w:rsidR="00F8664F" w:rsidRDefault="00F8664F" w:rsidP="00E11FA8">
      <w:pPr>
        <w:spacing w:after="0"/>
        <w:rPr>
          <w:rFonts w:cstheme="minorHAnsi"/>
        </w:rPr>
      </w:pPr>
      <w:r>
        <w:rPr>
          <w:rFonts w:cstheme="minorHAnsi"/>
        </w:rPr>
        <w:t xml:space="preserve">ODP: Zamawiający wymaga leżanek z elektryczną regulacją wysokości za pomocą pilota. </w:t>
      </w:r>
    </w:p>
    <w:p w14:paraId="2979BD72" w14:textId="3E658B37" w:rsidR="00564750" w:rsidRDefault="00564750" w:rsidP="00E11FA8">
      <w:pPr>
        <w:spacing w:after="0"/>
        <w:rPr>
          <w:rFonts w:cstheme="minorHAnsi"/>
        </w:rPr>
      </w:pPr>
    </w:p>
    <w:p w14:paraId="0CA102A8" w14:textId="77777777" w:rsidR="00235596" w:rsidRDefault="00235596" w:rsidP="00E11FA8">
      <w:pPr>
        <w:spacing w:after="0"/>
        <w:rPr>
          <w:rFonts w:cstheme="minorHAnsi"/>
          <w:b/>
          <w:bCs/>
        </w:rPr>
      </w:pPr>
    </w:p>
    <w:p w14:paraId="589A9DC9" w14:textId="292FCD06" w:rsidR="00564750" w:rsidRPr="00235596" w:rsidRDefault="00564750" w:rsidP="00E11FA8">
      <w:pPr>
        <w:spacing w:after="0"/>
        <w:rPr>
          <w:rFonts w:cstheme="minorHAnsi"/>
          <w:b/>
          <w:bCs/>
        </w:rPr>
      </w:pPr>
      <w:r w:rsidRPr="00235596">
        <w:rPr>
          <w:rFonts w:cstheme="minorHAnsi"/>
          <w:b/>
          <w:bCs/>
        </w:rPr>
        <w:t>Zamawiający w celu umożliwienia wykonawcom uwzględnienia wyżej wskazanych odpowiedzi w treści składanych ofert zmienia wyznaczony w pkt. 8.2.b zaproszenia do złożenia termin składania ofert na dzień 06 października 2021 r. do godz. 1</w:t>
      </w:r>
      <w:r w:rsidR="005A3D03">
        <w:rPr>
          <w:rFonts w:cstheme="minorHAnsi"/>
          <w:b/>
          <w:bCs/>
        </w:rPr>
        <w:t>0</w:t>
      </w:r>
      <w:r w:rsidRPr="00235596">
        <w:rPr>
          <w:rFonts w:cstheme="minorHAnsi"/>
          <w:b/>
          <w:bCs/>
        </w:rPr>
        <w:t xml:space="preserve">.00. </w:t>
      </w:r>
    </w:p>
    <w:sectPr w:rsidR="00564750" w:rsidRPr="0023559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A3613" w14:textId="77777777" w:rsidR="00C71AAB" w:rsidRDefault="00C71AAB" w:rsidP="00695D40">
      <w:pPr>
        <w:spacing w:after="0" w:line="240" w:lineRule="auto"/>
      </w:pPr>
      <w:r>
        <w:separator/>
      </w:r>
    </w:p>
  </w:endnote>
  <w:endnote w:type="continuationSeparator" w:id="0">
    <w:p w14:paraId="25A1505A" w14:textId="77777777" w:rsidR="00C71AAB" w:rsidRDefault="00C71AAB" w:rsidP="00695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SansCondensed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DejaVuSansCondensed-Bold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4C2A8" w14:textId="77777777" w:rsidR="00C71AAB" w:rsidRDefault="00C71AAB" w:rsidP="00695D40">
      <w:pPr>
        <w:spacing w:after="0" w:line="240" w:lineRule="auto"/>
      </w:pPr>
      <w:r>
        <w:separator/>
      </w:r>
    </w:p>
  </w:footnote>
  <w:footnote w:type="continuationSeparator" w:id="0">
    <w:p w14:paraId="61B1BDB7" w14:textId="77777777" w:rsidR="00C71AAB" w:rsidRDefault="00C71AAB" w:rsidP="00695D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1ADDE" w14:textId="2D44B30D" w:rsidR="00695D40" w:rsidRDefault="00695D40">
    <w:pPr>
      <w:pStyle w:val="Nagwek"/>
    </w:pPr>
    <w:r w:rsidRPr="00E45442">
      <w:rPr>
        <w:rFonts w:ascii="Arial" w:hAnsi="Arial" w:cs="Arial"/>
        <w:noProof/>
        <w:sz w:val="18"/>
        <w:szCs w:val="18"/>
        <w:lang w:eastAsia="pl-PL"/>
      </w:rPr>
      <w:drawing>
        <wp:anchor distT="0" distB="0" distL="114300" distR="114300" simplePos="0" relativeHeight="251659264" behindDoc="1" locked="0" layoutInCell="1" allowOverlap="1" wp14:anchorId="3F95D1C4" wp14:editId="40FAE24E">
          <wp:simplePos x="0" y="0"/>
          <wp:positionH relativeFrom="margin">
            <wp:align>right</wp:align>
          </wp:positionH>
          <wp:positionV relativeFrom="paragraph">
            <wp:posOffset>-358775</wp:posOffset>
          </wp:positionV>
          <wp:extent cx="5759450" cy="550752"/>
          <wp:effectExtent l="0" t="0" r="0" b="1905"/>
          <wp:wrapTight wrapText="bothSides">
            <wp:wrapPolygon edited="0">
              <wp:start x="0" y="0"/>
              <wp:lineTo x="0" y="20927"/>
              <wp:lineTo x="4501" y="20927"/>
              <wp:lineTo x="21505" y="18685"/>
              <wp:lineTo x="21505" y="2242"/>
              <wp:lineTo x="16004" y="0"/>
              <wp:lineTo x="0" y="0"/>
            </wp:wrapPolygon>
          </wp:wrapTight>
          <wp:docPr id="1" name="Obraz 1" descr="E:\Dostępność Plus\ciąg znaków z M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Dostępność Plus\ciąg znaków z MZ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507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7A0"/>
    <w:rsid w:val="00111AF3"/>
    <w:rsid w:val="00235596"/>
    <w:rsid w:val="00252EFD"/>
    <w:rsid w:val="00564750"/>
    <w:rsid w:val="00596363"/>
    <w:rsid w:val="005A3D03"/>
    <w:rsid w:val="005B0F24"/>
    <w:rsid w:val="006275CA"/>
    <w:rsid w:val="00695D40"/>
    <w:rsid w:val="006A49C8"/>
    <w:rsid w:val="007406F9"/>
    <w:rsid w:val="007407A0"/>
    <w:rsid w:val="0081099D"/>
    <w:rsid w:val="00963E65"/>
    <w:rsid w:val="009E74A0"/>
    <w:rsid w:val="00A22353"/>
    <w:rsid w:val="00A8177D"/>
    <w:rsid w:val="00AB0965"/>
    <w:rsid w:val="00BF0E73"/>
    <w:rsid w:val="00C13CB0"/>
    <w:rsid w:val="00C71AAB"/>
    <w:rsid w:val="00CD3F82"/>
    <w:rsid w:val="00E11FA8"/>
    <w:rsid w:val="00E84AE7"/>
    <w:rsid w:val="00F2569B"/>
    <w:rsid w:val="00F6108B"/>
    <w:rsid w:val="00F8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8AEF6"/>
  <w15:chartTrackingRefBased/>
  <w15:docId w15:val="{C8F171FC-4C54-4720-9E8B-DA6F1A5E6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95D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5D40"/>
  </w:style>
  <w:style w:type="paragraph" w:styleId="Stopka">
    <w:name w:val="footer"/>
    <w:basedOn w:val="Normalny"/>
    <w:link w:val="StopkaZnak"/>
    <w:uiPriority w:val="99"/>
    <w:unhideWhenUsed/>
    <w:rsid w:val="00695D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D40"/>
  </w:style>
  <w:style w:type="paragraph" w:customStyle="1" w:styleId="Default">
    <w:name w:val="Default"/>
    <w:rsid w:val="00BF0E7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1042</Words>
  <Characters>6255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Czerniak</dc:creator>
  <cp:keywords/>
  <dc:description/>
  <cp:lastModifiedBy>Marcin Ruszkiewicz</cp:lastModifiedBy>
  <cp:revision>3</cp:revision>
  <cp:lastPrinted>2021-09-28T05:30:00Z</cp:lastPrinted>
  <dcterms:created xsi:type="dcterms:W3CDTF">2021-09-28T05:57:00Z</dcterms:created>
  <dcterms:modified xsi:type="dcterms:W3CDTF">2021-09-28T05:59:00Z</dcterms:modified>
</cp:coreProperties>
</file>